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9C9F" w14:textId="6392D9D7" w:rsidR="00DB5FBE" w:rsidRPr="0008543B" w:rsidRDefault="0008543B" w:rsidP="005A7DF6">
      <w:pPr>
        <w:pStyle w:val="Heading2"/>
        <w:spacing w:line="276" w:lineRule="auto"/>
        <w:rPr>
          <w:rFonts w:ascii="Times New Roman" w:eastAsia="Times New Roman" w:hAnsi="Times New Roman" w:cs="Times New Roman"/>
          <w:sz w:val="24"/>
          <w:szCs w:val="24"/>
        </w:rPr>
      </w:pPr>
      <w:r>
        <w:rPr>
          <w:rFonts w:ascii="Arial"/>
          <w:b/>
          <w:noProof/>
          <w:sz w:val="28"/>
        </w:rPr>
        <mc:AlternateContent>
          <mc:Choice Requires="wpg">
            <w:drawing>
              <wp:anchor distT="0" distB="0" distL="0" distR="0" simplePos="0" relativeHeight="251662336" behindDoc="0" locked="0" layoutInCell="1" allowOverlap="1" wp14:anchorId="13BBF243" wp14:editId="2C49B00F">
                <wp:simplePos x="0" y="0"/>
                <wp:positionH relativeFrom="page">
                  <wp:posOffset>914400</wp:posOffset>
                </wp:positionH>
                <wp:positionV relativeFrom="paragraph">
                  <wp:posOffset>0</wp:posOffset>
                </wp:positionV>
                <wp:extent cx="2160270" cy="915035"/>
                <wp:effectExtent l="0" t="0" r="0" b="0"/>
                <wp:wrapNone/>
                <wp:docPr id="330323967" name="Group 330323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60270" cy="915035"/>
                          <a:chOff x="0" y="0"/>
                          <a:chExt cx="2160270" cy="915035"/>
                        </a:xfrm>
                      </wpg:grpSpPr>
                      <pic:pic xmlns:pic="http://schemas.openxmlformats.org/drawingml/2006/picture">
                        <pic:nvPicPr>
                          <pic:cNvPr id="958993639" name="Image 2"/>
                          <pic:cNvPicPr/>
                        </pic:nvPicPr>
                        <pic:blipFill>
                          <a:blip r:embed="rId9" cstate="print"/>
                          <a:stretch>
                            <a:fillRect/>
                          </a:stretch>
                        </pic:blipFill>
                        <pic:spPr>
                          <a:xfrm>
                            <a:off x="147710" y="0"/>
                            <a:ext cx="1698136" cy="447992"/>
                          </a:xfrm>
                          <a:prstGeom prst="rect">
                            <a:avLst/>
                          </a:prstGeom>
                        </pic:spPr>
                      </pic:pic>
                      <pic:pic xmlns:pic="http://schemas.openxmlformats.org/drawingml/2006/picture">
                        <pic:nvPicPr>
                          <pic:cNvPr id="2108146837" name="Image 3"/>
                          <pic:cNvPicPr/>
                        </pic:nvPicPr>
                        <pic:blipFill>
                          <a:blip r:embed="rId10" cstate="print"/>
                          <a:stretch>
                            <a:fillRect/>
                          </a:stretch>
                        </pic:blipFill>
                        <pic:spPr>
                          <a:xfrm>
                            <a:off x="0" y="11077"/>
                            <a:ext cx="2160270" cy="903604"/>
                          </a:xfrm>
                          <a:prstGeom prst="rect">
                            <a:avLst/>
                          </a:prstGeom>
                        </pic:spPr>
                      </pic:pic>
                    </wpg:wgp>
                  </a:graphicData>
                </a:graphic>
              </wp:anchor>
            </w:drawing>
          </mc:Choice>
          <mc:Fallback>
            <w:pict>
              <v:group w14:anchorId="479DF5B2" id="Group 330323967" o:spid="_x0000_s1026" style="position:absolute;margin-left:1in;margin-top:0;width:170.1pt;height:72.05pt;z-index:251662336;mso-wrap-distance-left:0;mso-wrap-distance-right:0;mso-position-horizontal-relative:page" coordsize="21602,91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zeYvlpAgAAKwcAAA4AAABkcnMvZTJvRG9jLnhtbNRV227cIBB9r9R/&#10;QH5PbOxde21lNy9pokhRG/XyASzGNoq5CNjb33fAjrPdjdoqaqX2wWjwMMOZMwe4ut6LHm2ZsVzJ&#10;ZYQvkwgxSVXNZbuMvn29vVhEyDoia9IryZbRgdnoevX+3dVOVyxVneprZhAkkbba6WXUOaerOLa0&#10;Y4LYS6WZBGejjCAOpqaNa0N2kF30cZokebxTptZGUWYt/L0ZnNEq5G8aRt2nprHMoX4ZATYXRhPG&#10;tR/j1RWpWkN0x+kIg7wBhSBcwqZTqhviCNoYfpZKcGqUVY27pErEqmk4ZaEGqAYnJ9XcGbXRoZa2&#10;2rV6ogmoPeHpzWnpx+2d0V/0oxnQg/mg6JMFXuKdbqtjv5+3L4v3jRE+CIpA+8DoYWKU7R2i8DPF&#10;eZIWQDwFX4nnSTYfKKcd9OUsjHYffh4Yk2rYNoCbwGhOK/hGgsA6I+jXQoIotzEsGpOI38ohiHna&#10;6AvopSaOr3nP3SHoErrmQcntI6eeWz8BLh8N4jUwMV+UZZZnZYQkEXAs7gVpGUo9N88rfZzvwlma&#10;dc/1Le97z723R8Ag6hNRvFLzILgbRTeCSTecIMN6wK6k7bi2ETIVE2sGIM19jaFxcHodINSGSzf0&#10;zjrDHO38/g3g+AyHzAMl1eQIoF9w+hLsKLET1eBZUWDQx7l0cF4ucJYP0pnNirIM9EwKIJU21t0x&#10;JZA3AC/gANpJRbYPdkT0vGTkcQAR0AGmgWsw/hvdpDhZ4Fm+yIofhZP9a8JJ/7pwBs1gnBTFoMrX&#10;r5wky5OZX/BHdRNuH7iRQ9rx9fBX/vEc7OM3bvUdAAD//wMAUEsDBAoAAAAAAAAAIQDkUrgsGzwA&#10;ABs8AAAVAAAAZHJzL21lZGlhL2ltYWdlMS5qcGVn/9j/4AAQSkZJRgABAQEAYABgAAD/2wBDAAMC&#10;AgMCAgMDAwMEAwMEBQgFBQQEBQoHBwYIDAoMDAsKCwsNDhIQDQ4RDgsLEBYQERMUFRUVDA8XGBYU&#10;GBIUFRT/2wBDAQMEBAUEBQkFBQkUDQsNFBQUFBQUFBQUFBQUFBQUFBQUFBQUFBQUFBQUFBQUFBQU&#10;FBQUFBQUFBQUFBQUFBQUFBT/wAARCABsAZk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U6KKKACiiigAooooAKZNNHbwvLK6xRIpZ3c4CgdS&#10;T2FPrxn9rLwT43+Ifwju9B8CzrDqF3OiXSGYQmW353oGPTPGR3GRWdSbhBySu10O3BYeGKxNOhUq&#10;KEZNJyeyXVs+Pv2uP22NX8UeJz4e+HetXej6HpspEuq6dO0Ut9IOMqy4IjHOP73Xpivv/wCFupXO&#10;s/DXwrf3szXF5c6ZbTTTOcs7tGpLH3JNfmQP+CfvxkJH/EmsB/2/x1+n3w90K48MeA/DukXZQ3Vh&#10;p8FtL5Zyu9IwpwfTIrxcveJnWqVK6avbfb5H6bxjDJcNl2EwmUzhNwcruLTk9FrJpX1fnZdEjoaK&#10;KK94/JQooooAKKKKACiiigAooooAKKKKACiiigAooooAKKKKACiiigAooooAKKKKACiiigAooooA&#10;KKKKACiiigAooooAKKKKACiiigAooooAKKKKACvB/jV+2Z8PfgtdS6dcXcmva7Hw+m6WVdoj6SOT&#10;tQ+3J9q4f9uz9pm7+Evh628J+Grk2/ibV4i8t0hG60tuRlfR2OQD2AJ64r8xJppLiV5ZXaSRyWZ3&#10;OSxPUk189j8zdCXsqPxdX2P2PhHgaObUVmGYtqk/hitHLzb6LtbV+SPuHVv+CousyXDHTPAtjBBn&#10;gXd68jfmqqK6X4ff8FONO1HU4bXxh4UbSraRgpv9NuDMsfu0bAHHuCT7V8YeB/gZ4/8AiTaG78Ne&#10;E9T1W0Bx9pih2xE9wHbCk+wNQ+Ovgx45+GkaS+J/C2paPA52rcTwHyifTeMrn2zXjrH46P7xt29N&#10;PyP0mpwnwpVbwcYxVTayqe+vlzN39V8j7l+L3/BRuy8F+NrjSvCmi2HirSIoo2XVEvWVZGZQzAAL&#10;2zj6g1J8E/8AgoJqHxW+KXh/wlc+Drawh1WZoTcw3jO0Z2MwOCvP3a/OKvZf2Of+TmfAP/X63/op&#10;6qlmWJqV4py0bWnzOfHcE5JgsrrSjRvOFOT5m3dtRbvo7Xv5WP2Jryf9pL49R/s8+BIPET6M2uNN&#10;dpapbLceQASCdxba393pivWK+SP+Clf/ACRDSv8AsMR/+i3r6zF1JUqE5w3SP594dwlHH5thsLiF&#10;eE5JNbXVn216HAj/AIKlrnn4cHH/AGGf/tFfcHhXXk8U+GNJ1mOJoE1C1iuliY5KB1DYJ74zX4TV&#10;+4Hwh/5JV4P/AOwRa/8Aopa8jKsXWxMpqrK9kj9D4+4ey3JaGHngKXI5Sknq3eyTW7Zt+KNcTwx4&#10;a1bWJImnj0+0mu2iU4LiNC5UHtnGK+IP+HpkP/RNpP8Awdj/AOR6+z/iRYXGq/DvxTZWkTT3dzpV&#10;1DDEnV3aFgqj3JIFfj2f2cPimD/yT7xH/wCC6X/CtMzr4mjKCoX1vfS/6M5OB8pyXMqOIlmvLeLj&#10;y3ny6NO/2o319T61/wCHpsP/AETaT/wdj/5Ho/4emw/9E2k/8HY/+R6+Sv8AhnD4p/8ARPvEf/gt&#10;l/wqpqvwG+I+h6dcahqHgfX7Oyt0Mk1xNp8ipGo6sxxwB614v17MFq2//Af+Afpy4U4Qk1GKg2/+&#10;nv8A9ufYH/D02H/om0n/AIOx/wDI9H/D02H/AKJtJ/4Ox/8AI9fAdep/s0/Byf43/FrSPD+xv7MR&#10;vtWozAHEdunLDPq3Cj3app5jjak1CMtX5L/I2xfBnDOCw88TXoWhBNt889l/29/TaP1o+D3xBuPi&#10;p8OdG8VXGiy6A2pRGZbGaXzGVMkK27auQwwRwODXZ1BY2UGm2VvaWsSwW1vGsUUSDCoijAAHoABU&#10;9fcQTUUpO7P5Yrzp1K050o8sW3ZXvZX0V3vZBXiOq/Gjx5eePvF2heE/AVlr9n4blhhuJ59YFtLK&#10;0kKy4RDGRnDY69RXt1eM/B0gfGr42knAGqafz/24x1hWcrwjF2u/0bPTy6NJU8RWq01Pkimk72u5&#10;xXRp7N9Tvfhl8QLL4n+C7DxFYwTWkdzvSS1uMeZbyo5SSNsd1ZSPfrXTpIsgyjBh0yDmvj2LxDqP&#10;h79jTxJeaTPPBcXGuXkCzWj7ZDHJqDI2xuxKkgHtmus+A/hrVPC/xdu49M8Ka34N8Jz6IxudO1rV&#10;FuzLdrKoSZB5sjLlS4J4BrCniW3CLV20r/O/+Xc9bF5HThHE14VOWMJSUU7aqPK2rtp39+ytF3s7&#10;tH0tvXbu3Db654ri/GvxH/4RHxr4J0H7Ik48RXM9u0zS7TAI4i4OMc5PHavnT+1rsfsdPcfbJvtI&#10;8TzJ5vmnfj+2XAGc56cY9K7b9oj4beHfF3xq+EkmrWL3L3t1dWs5W6mj3xpAXQfI4xhiTkYJ6Ekc&#10;USxEpQvBa+6/vYUcno0cT7PEzvG9aOi604XT3XV336eZ9EvIsa7nYIPVjilr58/aA8Ban4t8faPd&#10;/wBknxv4estOdbjwra602n3EcrP8t0ArLv4BUAkc9KxfF3i6wvv2XNNTwld6zpdhc6vaaHcfb7hj&#10;f2yterFcQtISSGHzJkE8dDWksRyuSa2/Hb5de/qjjo5Oq9OhOnUu6jSemkb81r63vaL+yk/syep9&#10;OJIsi5Rgw9VOa4v4QfEf/haXguDXXtE0+SWe4h+zCXfgRysgOcDrtz0rlvh18OdE+FnxU1HSvDmv&#10;Nb6dd6RFdP4WnuJbh45BKy/aleRmKqwG0j1UmvnLwr4G07wd8CtO+JOky31p4ui8TogvEvZdhifU&#10;RC8Ri3eWUKMeNvXvWc684NNrvdX7W/z8jswuU4XEQnCNR3bp8knFr41PRq+ivHVrmW1r6n3U8ixj&#10;LsFHTLHFOr5W+O4l8W/H+Lw7qPhnXfGeiWXh1byLSdF1AWnlTvOyGdz5ke4gKAOTj0r139nGLxBb&#10;/B/Q4PEzStqcPmxAzzrNJ5SyMIg7qSGYIFBOT0raFfnqOnba+vpb/Puedisq+rYKni3UTcuV8um0&#10;ua1veb05dbxS1Vm9TR+LXxNf4cadpUdjpMmva/rV6un6ZpqSiITTFSxLOQdqKqsxODwKzPh18Utd&#10;1rxhfeEfGHhlfDfiG3s11CFrW6+02t1AW2Eo+0YZWIBU+uaxvjmQnxO+CjsQq/8ACRzruPTJspwB&#10;+JqPwh4k8baV+0BP4Q8R63pevafPocuqwPZ6b9llt8XCoqMfMbcME+mazlUkqtru10ultVfXqdlP&#10;CUZZepKEXNwnO7clL3ZqPu2vGyW6dm76PRI9p8xQ4TcN5GdueaHkWNdzsFHqxxXwaIvEvjCPXvFO&#10;m+G/EV542j8SypZ+K11ZIrKBIrkIsHktKBs2DaVKHJNe5ftBeA9U8X+O9Gu/7LPjfw/ZWEi3XhS2&#10;1ptPuElZxsuhtZd+AGUAkDJqY4pzi5KPb8b+Xl0uaVshp4evTo1K6V1K+2jiouy962vNZOThqndL&#10;S/0DnIpEkWRdyMHHqpzXy1488cWifskxy+DG120tzqVvo0ttd3JOow7rxYp7cysxw3LIG3YAI5rY&#10;/Z/8O6p4Z+K2sQaf4W1jwZ4Qm0iN20nWNTW7Y3glI81B5sjKGTIPOCVq1ibzjBK97fjfy8vL0OeW&#10;SOnhauInU5XBySTSTfK43v7103zKySktHeS0v3/hj4zv4i+DGr+OzpawPYrfMLITZD/Z5JFHzY43&#10;bM9OM12/gvxCfFvg7QtcMItjqdhBemENu8vzI1fbnvjdjNfPvwz/AOTOPFf/AFz1v/0fPXVapomq&#10;+Jf2StB0rQ9Wi0XVbzQdLiguZrj7OrnZCWi8wcqZFDRgjn56inWm0m9fdv8AO5vjMuw6qTpw9xe3&#10;cL6tKPKn57PXue3pIsgyjBh0ypzR5i79m4b8Z255r59+AMOheDfHmoeGj4S1nwP4kuNPW6bT7rV3&#10;1Cyuolfa00Ts7fMGODkKcEVw/gbwZYeI/Adv8UNQ8VXOgeM38Ruza3c3czQ7BeGIWvkhtmxl+QLt&#10;4yO1V9ZbStHXW+u1rd0tdfIxeTQVSalUaiuXlfLfmc+a3wykuX3XqnLyWjS+hbX4j+f8XtS8FPaJ&#10;HHaaRDqYvTLyxeVk2bcewOc122cDPavmvxZ8LPD/AMU/2qtZtPEMNzcW1r4Vt5Yo7e7lt8OZ3AYm&#10;NlJI7ZOM1l6T4uW//ZK0aPxJqWu3kt1qR0aFNJkAv9QK3jxRW/mEjG9VVC2Qcc5zUrESi5Ka0V7f&#10;K3+fmbVcopVoUJUJNOSpqStfWam7rXX4Xde7bva7X1OjrIu5WDL6g5Fec+BfipfeOfGXjKzg0eK2&#10;8O+Hrl9PGpPdZmuLqPaZB5QX5UGThs846c8eWfs2R3+g/Fzxx4XfQLvwlog0uyvoNBu9VbUDC7tI&#10;jSBySVLhRlcnpUn7Pfwo8LonxihGnSeXP4hv9KkH2yfm2XaQmd/ByT8w+b3oVadRwcVbV3+S9P8A&#10;Ic8sw2DjiVWlzNRpuLSvpOWr0la6Sa3kvv09k+D/AMQz8U/h9pviVrRbB7tplNssnmbNkzx9cDrs&#10;z0712deC/sWeENJ8O/BHTb7T7ZobrUZrhrl2mkcOUuJUXAZiFwoA+UDPU8171XTQlKdKMp7tHjZt&#10;Ro4bH16ND4IyaXye2729Qooorc8kKKKKACiiigD8ef2yPEs/ij9pPxvNM5ZbW7FhEp6KkKLHgfUq&#10;T9Sal/ZA+DFl8cPjLaaPqoL6NY276lfRKxUyxoyKEyORuZ1B9s1z/wC01/ycJ8Qv+w1c/wDoZr3L&#10;/gmP/wAlt8Rf9i9L/wClNvXwFKKrY7lnqnJ/m/8AI/rzHVp5dwo6uGfLKNGNmul4wV/X3n8z9JdM&#10;0y00XT7exsLaKzs7dBHFBAgREUdAAOgqLXNC07xNpNzpeq2UOoafcoY5ra4QMjqexBq/RX31lax/&#10;IynJS503fe/W/e+9z8YP2lPhja/CD40eI/DNgWOnW8qy2oc5KxSKHVST1wGxn2rW/Y5/5OZ8A/8A&#10;X63/AKKeul/b9/5Oc8Q/9e1p/wCiErmv2Of+TmfAP/X63/op6/P+VQxvLHZS/U/sCNepiuF3Xqu8&#10;pUG2+79m9T9ia+SP+Clf/JENK/7DEf8A6Levrevkj/gpX/yRDSv+wxH/AOi3r7LH/wC61PQ/mrhH&#10;/kfYP/GvyZ+ZFfuB8If+SVeD/wDsEWv/AKKWvw/r9wPhD/ySrwf/ANgi1/8ARS14OR/HU9F+Z+te&#10;KX+7YT/FL/0lHXUUUV9afzuFfJX/AAUK+OA8CfDmPwbps+zWvEQInKnmK0B+c+284Ue26vqfXNas&#10;/DmjXuq6jOttYWULzzzOcBEUZJ/IV+L3x1+K958afifrPim73rHcyeXaQP8A8sbdeI0/Lk+5NeLm&#10;uK9hR5I/FL8uv+R+ncA5H/amZfWqq/dUbN+cvsr/ANufojgK/VP9gz4H/wDCr/hSuu6jb7Nf8R7b&#10;pyww0Vtj91H7ZyWP+8PSvhn9kX4Jt8bPi/p9ldQl9B03F9qTEfKY1Pyx/V2wPpu9K/X+ONYkVEUK&#10;igAKOgHpXnZNhrt4iXov1Z9p4lZ5yQhk9F6u0p+n2Y/P4n6IdRRRX1Z/PoV5L4n/AGafDHinxVrG&#10;vS6p4i0+51hka/g03VZLeCfagjG5V/2QB1r1qvKtE+Kep+KPjrrvhLT30mHRPD9vCb1ppS15czSq&#10;xAiUHAVNuGzzyKwqqm+VVFe70PWy+WMpurVwk+XljeT8rryfW1tN+q3Opm+Ffhab4dnwMdJiXwub&#10;b7KLFGYBUznIbO4Nn5t2c55zmsr4cfBDw/8ADLVLzVLG41TVNVuoVtWv9YvXupkgU5WJSeFUHnAG&#10;TgZJxVq61TxYsd/cw3PhwWUerxJFNJcSBVsAVE4c4wJwd4A+7nGSK6nUdd03Rygv9QtbEuMr9pmW&#10;PdyBxkjPJH5ihRptqXLawSr4yEJUVVbVRttJt3ejd9L3d1fvbW9keR61+yR4F1vVLi5eXW7Wznvh&#10;qTaTbam6WX2ncGMoi5AJIyR05OAK7v4jfC7RfifZ6dFqrXlrcadci7sr7Trlre4t5MEEo49QSCDk&#10;H8BXXKwdQykMpGQR0NcFqHxAvbT446N4LWCE6fe6Fdam8xz5iyRzRIoHbGJD+lS6dGmrcvxWX+Rr&#10;DGZhi5qSqtukpSV3sklzW06qyd732dyL4hfAzw58RtatNaup9U0jXLaD7KuqaNfPaztDknymI4Zc&#10;knkcZ4NWE+CPg6P4Zv4CGlk+G3BLQmZzIX37/NMmd2/f827Oc11UniLSYbxbSTU7NLtnMYga4QSF&#10;gASoXOc4I4964r4x/FE/DM+EBG9kDrGu2+mzi7k27IHVy8g5HQqvJ4GaJxow5ptLz+YsPWzHEOlh&#10;ac5aaxV2rWTaa06Wdt0r6WvrZ+HHwX0D4ZXt/qFjNqWp6tfIkU2paxeNdXBiX7kYY8BRknAHfnNR&#10;j4G+GB8PU8FhLr+xUvVvwPP/AHnmrcC4HzY6bwOPTj3rtrzVrHTrL7ZdXlvbWmAftE0qpHg9PmJx&#10;zT5NRtIrL7Y91ClptD/aGkAj2nod3TFWqVNLlsv+HOeWNxs5+1dSV21r5xvbpuruyW19jhviP8EP&#10;D3xM1Oz1S+n1PS9WtYWtk1DR717WZoGOWiYjhlJ5wRxk4IzXU+EfCel+BfDWn6DotsLPS7GIRQQ7&#10;ixA6kliSSSSSSeSSatW+u6bd2Ml7BqFrNZx533Ec6tGuOuWBwMUun61p+rNMtjfW140LbZBbzLIU&#10;Po2DwfrTUKalzJK7M6mIxU6KoVJScIbJ3svw89LvS7ta+uN8QfhzofxO0H+yddt5JYElW4gmglaK&#10;a3mX7skbqQVYev55rK+HHwZ8P/DO81DULCTUNT1i/VY7nVdXu2urmRF+6m48BRnoAPfNdfLrFhBf&#10;xWMt9bR3sozHbPMokceoXOTXCfFz4pn4car4ItVkslXXNbj0+5+1SBTHA0cjGReRjBVRk8c1E1Si&#10;/ayWq6/h+p0YaeOrR+o0ZPlld8vR2Tk+m3u9NG0r3djOvf2ZPBN/4rk1uRNTWKa9XUptHjv5F0+W&#10;6BBEzQZwWyAcZwT1Fa3xD+Bvhz4j6zaazdzanpGuW0Rt01TRb17WdoScmJiOGXPOCOO2K6W/vdUH&#10;ifRIrObTP7Hmina7WaRhcuQq+WYQOGGSd2egIxWjc6xYWd5DaXF9bQXU/wDqoJJVV5P91Scn8KPZ&#10;UrNcqtf+v60KePx6lTqKtJySdtb2WzT08tbp6JXeityEPwR8HQ/DSTwGNLLeHJAxeF5nMjOX3mUy&#10;Z3b9/wA27Oc034cfBjQfhnfX+oWNxqeqatfIkM2paxetdXBiTOyMMeAoJJwB35zXZahq9jpKK19e&#10;29mrAkNcSrGDgZPU9hUtpeQX9ulxbTx3EDjKSxOGVh6gjg1Sp01JNJXRhLG4yVKcZVJcs3d72b63&#10;062V9dbK6dlbjfC/wc8OeEYvEdtYJdtpeuvJJdaXPctJaoZN3meWh+5vLEkA/TFUrX4DeFYvhpN4&#10;DukvtV8OO+6OG/vHkktwCCixSZDIEKjbg5GOtdzY6xYanJNHZ31tdyQNtlSCZXMZ9GAPB+tcb4R+&#10;IF74g+KvjzwxNBDHZ6Ali1vKmd7+dEztu7cFRjFS4UlZWWt1+rOiFfH1PaVFUd48s3rZ3Voxe17q&#10;6V97btkXw8+Bnh34caxcaxa3Gq6vrE0Atf7Q1q+e6mjgByIkJ4Vc88DJ7mslP2YvBCeKxrYj1LyR&#10;fHVBoxv5P7OF2Tu87yM43bucfdz2r019YsItRSwe+tkv3Xctq0yiVh6hc5Iq5T9jSaUeVaGbzLHx&#10;nKo6sk5Kze11rbotFd2sla7s9XfnrfwLpdt46vPFyLL/AGvdWKadIS/7vykcuML65PWucf4DeEpv&#10;hwvgmS3uX0aO5e8hf7Qy3EM5laUSJIuCrK7Eg/zr0SirdOD3Xf8AHc5o43EwacajVuW2u3Lfl+67&#10;t6s8u8A/s8eHPh34ufxNp+o69ea3NCbe6udS1N5/tSfwiQHg7f4cAYz3rsPCfgbS/Bj642nLKDrG&#10;oy6ndea+7M0mN230HA4roaKUaUIfCrf8EqvjsViW3WqOV0k79o6pbLRdOxyHw/8Ahdo3wyGqRaE9&#10;7FY31w1z9hnuWlgtmYksIVP3AWJJGeprr6KKuMVBWirI561apiJupVlzSe7e4UUUVRiFFFFABRRR&#10;QB+L37TX/JwnxC/7DVz/AOhmvcv+CY//ACW3xF/2L0v/AKU29eH/ALT0bRftDfEJWBU/21cnB9C5&#10;Ir2n/gmdfQ23x21qCWQJJcaBMkQP8TCeBiB74BP4Gvg8N/yMF/if6n9a52m+EKlv+fMfypn6bUUU&#10;V94fyUfk3+37/wAnOeIf+va0/wDRCVzX7HP/ACcz4B/6/W/9FPXRft8Txz/tOeJDGwbZBao2OxEC&#10;ZFc7+xz/AMnM+Af+v1v/AEU9fAT/AN/f+P8AU/rzDacJR/7B3/6bZ+xNfJH/AAUr/wCSIaV/2GI/&#10;/Rb19b18kf8ABSv/AJIhpX/YYj/9FvX2GP8A91qeh/OPCP8AyPsH/jX5M/Miv3A+EP8AySrwf/2C&#10;LX/0Utfh/X7gfCH/AJJV4P8A+wRa/wDopa8HI/jqei/M/WvFL/dsJ/il/wCko66iisPxv4w07wB4&#10;S1bxFq0oh0/Tbd7iVu5AHCj1JOAB6mvrG1FXZ/PVOEqs1TgrtuyXdvRHyH/wUd+OH9heG7L4c6XP&#10;tvtT23WpFDylsCdkf/A2GfovvX509a6n4n/EHUfin491nxTqjZu9RnMuzORGnREHsqgD8K9g/Yf+&#10;CH/C3fi7b3t/B5nh/QNt7dbh8skgP7qL3ywyfZT618BWnPMMV7vV2Xp/Wp/XmWYXD8H5DzV/sJym&#10;+8n0XztFH3R+xd8EP+FNfCG1N9B5fiHWiL6+LD5owR+7i9tq9R6s1e+0UV93SpRo01Tjsj+UMwx1&#10;bMsVUxld3lNtv/L0Ssl6BRRRWp54V8//AAm8F6Da/tN/F7UYdJtI763/ALOeK4WIB0aaKVpiD2Lk&#10;An1r6ArH0zwlpWj+INY1u0tBDqerCEXs4Yky+UpWPjOBgMenrWNSnzyi+zv+DPTwmL+rUsRTTf7y&#10;PLp/ii9ddrJnydqVzFH+yP8AFCNpUWQeJ7xCpYAhjqEZAx64r0P4m+CNC8fftFfD7TPEWl2+r6f/&#10;AMI9fyfZ7pNybg0YBx6jJrsvE37MHw08X+ILvWtU8NRTX93KJ52SeWNJJR/y0KKwUtx97Ga7ufwj&#10;pNz4msPEEloratY20lpb3G45SJypZcZxztFcUcNP4Z2tp80m3+p9JWzrDp+0w7kpP2j6LllOEIqz&#10;Tu7ODd9HZrQt6Holl4b0ey0rTofs9hZxLBBEGLbEUYAyck8eteT63/yd14V/7FDUP/Sq3r2asebw&#10;lpVx4rtfEsloG1q2tJLGK63HKwuyuy4zjlkU5xniu2pDmUUujT+4+ZwmKVGdWdS7c4Tj85Jav57n&#10;yRr3ww8L+I9B/aO8R6jo8F1rtjq9z9kv2B823MdvG6FG/hIYk5Fdn8cfDmk+M/A3wQ1HXtPttTu7&#10;nWtKgnnuYwzPHLbu0iEn+FmAJHsK91Pw18OHTvEtj/Zy/ZfEcsk+ppvb/SHdAjEnPGVUDjFHiX4b&#10;eG/GHg6Pwtq+mR3mhxpGkdszMPL8vGwqwOQVwMEHNcf1V8slpqvx5r/lofTf2/F1qVRuVoS011Uf&#10;ZKm0tf5lzW0Tsup4R+0Pos2pfGH4ZeGrLwxYeKNLi0y/mh0C/uhbWjPGIlVuQQSiM2Fx3J7Vy+oe&#10;HLzRP2OviNpl+LGO0/th1ttO0+9+1xWMJvIc228f3W3jHavpLxj8HfCXj7QdN0jXdKF9a6aFFm5m&#10;dZoMKF+WVWDgkDB5571LF8JvCdv4BPgqHRoYfDRUKbGMsqnDh8kg5J3AEnOSaUsLKU5y7p/ikrbe&#10;Xf5Do57RpYbD0bO9OUW9N+WcpcyfNu+a3wp6ayaseUfGf4Y+F/h7+zP8Q18N6Nb6Mmo6Yj3MdqCq&#10;uyhVB25wDg9R171n6R8P/D3wu+OXwjTwrpcOiJq+h6jFfpa5UXQijtmjLj+Iguxyeea+gPEnhXS/&#10;F3hy80HVbUXWlXcXkTW5YgMnpkHPYVFc+DNHvNc0TV5rNX1DRopYLGbcf3KShBIAM4ORGnX0rWWG&#10;TmpRSVrfg7s4KGdTjh5UaspS5nUvre/NTUY3u9bNX1vbpqfGHxqs4PEFh8SvF/hzwlp0Q0rW/LuP&#10;FWs6k51FLqGWNCLSNVOxQeFDMAQT9K9f/aN8JaJ4rv8A4NXWs6XaahNc+IrW0mkuIgxeF4JWaM/7&#10;JYA49a7vxR+zN8NvGXiC71rV/DEF1fXjb7k+bIkcz4xvZFYKW/2iM10OtfCbwt4i8EWfhLUtLF5o&#10;dmsa28Esrl4vL+4yyZ3hh/ezmsFhZ++nbX9Hft/merPPcNfDSpuadPmT7pSpqFk+fWzV7e4rWSSa&#10;u+F8c28Vp+0h8IIII1ihi0/V0SNBgKohjAAHpivH/GHhDw/4s0b9obxLrtrDd+I9H1CWPT7+dyJr&#10;NYoEaARHPyfNyMdSe9fVkngjRpdZ0PVXtN+oaLDJb2M7OxaJJFVXHXnIUcnNcx4r/Z98AeN/FI8R&#10;a14dgvNVJQySl3VZ9n3PNQELJjAxuB6VpVw8pp2tq3v5xt+G5x4DOKGGlT5nJcsYq8bXfLVdRrda&#10;ST5Xr6prR+VfEfw7p/xG8Zfs92XiezTV7a7t7q4uYLkZWWQWSPlh3+YZxTfA0ui/DTwx8e7Borq0&#10;8J6LqErx2OnSFHgje1RnWE5+TJOR2BOa+gtS8IaTq+uaNrF1ZrLqOjmU2M2SPJ8xNj4AODleOaht&#10;fAeg2b+IGTTomGvyebqSSZdbhtgT5geMbQBgVX1d87mrX7/9u2/PUyWc03h44ealyJL3U9Lqs6ja&#10;6J8r5U7Xv5Hyp8LvD154M+PPwte28KaJ4J0zWNMvo1tdMv2ubq7hW38xGujtCkghSCCTnPNex/DM&#10;gftHfGIE8mLSDj/tg9aGhfstfDPw1rFnquneHBb6hZzLNbXAupi0BXOFQl/lTk/KOD6V2M/w38O3&#10;Hju28ZNpyr4kggNst7G7KXjII2uoOHwCcbgcdqijh500r20d/wALdl67HRmOb4XFym483vU+S7Wt&#10;1PnV7zk2re625XW9raL4rl8K6z4u0zxvrsfhzRU1VPGVysfjXUdYEF1ZPFehI4wpGVAUBAueQ3Tm&#10;vva3DiCMSENIFG4jucc159qH7Pfw/wBU8ajxXc+HLeXWvOW5aTe4jeYdJGjzsZx/eIzXota4ag6P&#10;Nzdf+D5Lv5+pxZ1mtPMlSVJNKN9GtrqKsnzSuvd6KK10ine5RRRXafLhRRRQAUUUUAFFFFABRRRQ&#10;AUUUUAflv/wUM+F1z4P+Nk3iaOFhpXiSJJ1kA+VZ0RUkX6narf8AAjXzx4E8cav8N/Fmm+I9CuTa&#10;6pYSiSJ8ZB7FWHdSMgj0Nfsz8YPhHoPxr8E3fhrxBCWt5f3kNxHjzLaUA7ZEJ7jJ+oJHevyw+N37&#10;Jvjz4KajO11pkur6CGPk6xYIZImX/bAyYz6g8ehNfF5jg6lGq69NaPXToz+m+DOJsHmeXwyrGySq&#10;RXLaVrTjaytfRu2jW/VX6fbPw0/4KJfDjxJosJ8VS3HhbWFUCaJraSeBm7lHQMcezAfjVP4r/wDB&#10;RjwH4d0WdPBXn+KNadSImkt5ILWM+rlwrNj0Uc+or8ya1PDXhfV/GOsQaVomnXGqajOdsdvaxl2P&#10;5dB7mo/tbFSjyK1+9tf6+R1vw8yGlWeJnzKC15XL3fm7J2/7e+YvirxRqXjXxHqOu6xctd6nfzNP&#10;PM3G5iew7DsB2Feofsc/8nM+Af8Ar9b/ANFPXFfFP4Va/wDBzxV/wjviWKGDVBbx3LRwTCVVVxkA&#10;kcZHIP0712v7HSlv2mPAIHX7cx/8hPXn0VKOJip78yv959hmM6NTJa88M06bpS5bbW5Ha3lofsTX&#10;yT/wUrGfgfpftq8X/oD19bV8k/8ABSr/AJIdpn/YXi/9AevuMf8A7rU9D+V+Ev8AkfYP/GvyZ+Y9&#10;fuB8If8AklXg/wD7BFr/AOilr8P6/cD4Rf8AJKvB/wD2CLX/ANFLXg5H8dT0X5n614pf7thP8Uv/&#10;AElHXV8B/wDBSP44+bNY/DPS5+Iil9qxQ9yMxRH8DvI/3a+zvix8RLD4UfDzXPFOonMOn27SJH3l&#10;k6Ig/wB5iB+Nfiv4v8Vah448Uapr+qzGfUdRuHuJnP8AeY5wPYdB7Cu3N8T7On7GO8t/T/gny/h1&#10;kf13GvMqy9yl8PnN/wDyK19WjHr9E/2S/j18Ffgt8HdN0u58Upba7dk3ep+ZZzFvOPG3IQghVAAw&#10;fU96/OyivmMLiZYWfPBJvzP3XPcjo5/hlhcROUYp391pXtte6ei39T9ef+G3vgt/0OkX/gJcf/EU&#10;f8NvfBb/AKHSL/wEuP8A4ivyGor1P7ar/wAq/H/M+D/4hjlP/P2p98f/AJE/c7wL480L4leG7fXv&#10;DeoJqek3BZY7hFZQSpwwwwBGCPSugr5v/wCCff8AybNon/X5d/8Ao419IV9ZQqOrSjUe7Vz+fM2w&#10;kMBmFfCU23GEnFX3sn1Cvnj48ax8Ufh1pmpa7pnjjTPIubtLXSNE/sRXmmllcLFBvLcnJ5bHQE47&#10;V9D189f8JPo/xP8A2hJ7jUNWsbbw58P2aC1iuLlEFzqkgxJJhjyIU+UHszHHes8TrFRTs3otbfP5&#10;L9DryVONadaUFKEFeScVK/aKunZylZXWtubsezaNrMmm6f4f07xHf2i+Jb23AaOMhBcTIgMxjXPQ&#10;E59gRWhZa9p2o3GoQWt7BPNp8nk3aI4JgfaG2v6HaQfxrx74w6xY6d8bfgtqV1eQW+nNJqkQu5JA&#10;IizwRbBu6fNg49cVzXgbVPD+tWv7Rdze6r5fh241KWG51GxzKY4jZIkjptBJK/N0B5FS6/LLk7ef&#10;aNzWOVKrQWJd1zJPSOl5VXTsvRapXveyPbPDfxS8IeMNWn0zRPEul6rqEAJktrS6SR1A6nAPIHtT&#10;9Z+JnhPw7r9toeqeI9NsNYuceVZXFyqSvnp8pPft6189fCjWLbwD40+H2gEeCvF2n6lby2uka9oF&#10;qINRt0WLdumUFgVZRgsNvPUVxHx61aLxBZ/GaTT7LwfoFvYT/Zr+51hGn1e+mSNNrQgsBEvQKQD0&#10;JrCWLlGlzWV+2va/f8b2/I9Wlw9Rq472ClJU2k1L3b6z5L25U9/s8vNfS6XvH2T4o8Y6H4KsY7zX&#10;9WtNHtJJPKSa8lEas+C20E98KT+Fc7J8dvh3Fp9pfP410RbS7cxwSm9TDsMZA57ZH515h8YIbPxV&#10;4d+BCXyw6paXfiPTzKs2JUmzayk5zkHmq3h/4c+Fpv2hPi7FJ4d0x4Ro1iRE1ohRS8T7yBjALYGS&#10;OuK1lXqc9oJW03v1Tf6HFQyvBrD+1xEp8yU2+XltaNRU7a63d7/K1tbr3rXvGOheF9Ii1XV9Xs9O&#10;02VlSO7uJlSJiwyoDE4OR0rnW+O/w6TS4dSbxrogsZpTDHN9tTDOMZXr15H5186C1h1z9lP4GW2o&#10;Rre283iDTYpIpxvV0Ekw2kHqMADFd9ovw48Ky/tWeLon8O6W8J8MWj+UbRCgZ5ZFZguMAlVAJ9qn&#10;6xUk1yJa23v1Tf6GzyfB0IVPrE5twdT4eWzVOcYder5r9la3U95n1/TLXRW1ibULaPSlhFwb1pVE&#10;Pl4yH35xjHeqPhXx14d8c6fLfeH9astYtIm2STWcyyKh9Djp+NfIN9Jcn9ifwckZt2to/EMEUq35&#10;P2UQC+cBZsf8sgdgPtivSPgvpE6fFXx5qU+oeFEum0S2hutL8JLIIFOZDHK5Py7ioYcHOPSiOKlK&#10;cYpaNL8U3+gq+Q0qGHrVZVHzQlNLz5JRjqrN3fNe90la2t0ex6J8YfA/iTWo9I0vxXpN/qkgJS0g&#10;u0aRsdcDPJ4PFXvFnxF8L+BGtV8Q6/p+jNdHbAt7cLGZD7An9a+TNE8L6Rp37NPwn1q10y1t9Y/4&#10;S+yk+3xQqs5ZtSdWJcDJyoA69BXb/GfVYtW+L2v6TY2Hg/TtQsfD8b3ut+L0affbyGQ+XbxblHG0&#10;7mz3UEVKxU+S7Svp36pv9DWeRYb617OnKTgvaJ35U705RjfZqz5lpZvp1uvorV/E+kaBoj6xqOpW&#10;1npSqrteTShYgGICnd0wcj864fxz8XNPl+Dfi3xX4L1qw1WXTLGaSK4t3WaNJVXIDD+hrwOe6TVf&#10;+CfGhB5kvFEVtA5zuGBeBdp+gwMele2fHXwrovhr4EfEdtJ0qz0w3WlTPP8AZIFiEhWPaC20DOAM&#10;Vft51Itx0XLfz1TOeOWYfC16dOq3KXtnDZcrUJwTunrqn00Ol+GXxW8PfEXSbRdO1/TdU1dLSKa9&#10;t7OdWaJyq7sqDkDccVo618TPCfhzX7XRNU8Rabp+r3OPJsri5VJXz0+Unv2r5/0JPC0fxK+AX/CJ&#10;DTFuzpd39t/soIHMH2RP9bs7eZn738XvXm/jizudS1P47W1/P4KsbSXV3S4vvEYlbUYIvJj8poQu&#10;TtHVcA85rJ4qcIbJv8PhT/4B3U8gw2IxLXNKMGr2aXMr1ZU+zulbmStdqyvfU+yta1C5t/Gfhu1i&#10;1uysra4Fx5umTRgz3u2PK+U2eNh+Y8ciuA0r45WV7+0brHgV9c042cOlwG2tgy+a16ZJPNjz1JCK&#10;p29qyvE1tLZfGz4EW88/2qeKz1GOSfn94wscFueeTzz607SbPSbP9sPX/Ogs4byfwvZzWxdEWSR/&#10;PmDsnctjgkc4rWVSbkrae8l+Fzz6ODw8aUnUXNejOSskrNVOW/d6K990m12PZ9e1i38PaJqGqXR2&#10;21lbvcSH/ZVSx/lXhWg+O/EHgT9nnWvifq8suq65rnl6pa6dcSH7ParcOkdrAo/hQLJGW7n5u9ep&#10;/GTSbjXfhN4w0+1BNzc6TcxxgdSxjbFeQfEvU4vEv7EdpqNgpkt/7J0q4dYxkxrFNbtLkf7AR8+m&#10;01VeTTbT2i2vXb8DPKaNOpTpxnFNVK0Iy/w25reXM97Wvax1Hhyf4u+FvFXhxfEd5p3i7Q9Zdor7&#10;+ztP+zPpL+WXVwdx3xZG0lueRXRaL441S++PXibwpK8R0iw0azvYEEYDiWSSRXJbuCFHHtXmHizV&#10;bV/jL8M9R8KeOtT1SXX9RDXei2+pLNZLZJbMWcRKPlGQnJPU11/hk4/av8b/APYtad/6NmrOE2mo&#10;pv4l1v0b3OvEYeMqcqtSEU3Sk9IOFmqkY6xfVapNWTWu92cl8ZdY+L3w+FnLpvjnSb281nVI9P0n&#10;R/7EUPIzt0L7z8qJks3oK6/4w6nrXw81TwZ41TUpXsoLqDSNdsVYi2lgnYJ56p/CySFTn+6SK53w&#10;b4r0T4m/HHW/GGo6xYRaJ4XL6LoMM9yieZOcfarnaTnqBGp7gE10P7WEyXfwauNLiYPd61f2WnWY&#10;U5LyyXCbcfgCfoKn/l3UqRk/LW+3X5v8DdLlxeEwdWlFN6Tago6TXw7a8kbNvdSvroexuwRSx6AZ&#10;r5s0jx58YfG/g66+I/hy50iXSRNM1j4RNiXlureORkO6fdkSsFJAHA44r6SlBMLgckqRXxNZ3+m2&#10;n7JiXC+N9S8M+JfDYvrddO03URbyPdm4fbFLFgsxzjAGODWmKm4tatKzejttb+rHDkWHjWjJ8ilJ&#10;zpx96Lmkpc19FqrtJOS1XRo+uNe+Ifh/whpdje+JNUtfDyXabkTUZliO4LuZeTyQOuKy5Pjj8PoY&#10;9Pd/GeiKl+M2pN7H+9Gccc+vFeZfEnSV13x1+z7aeILSO+laa5e5hvIw4aZbHcSwPBIYZ+orldL+&#10;HnhdtT/aRz4f00iFQIgbVMRD7EZPk4+X5/m4xzSnXqqVopW87/y83/ANKGVYKVFTrSnzNX93ltZ1&#10;fZK19f71+q063PXfjd8UJvhpc+Brhb61sNK1LW47TUbm6A2LbmN2J3H7vIBzXa6J400bxdoE2reH&#10;tVtNXs1VwLi0lEibgM4JHfpxXzV4sm068+EX7N8niF7eXTnv9LNy1+QYmH2U/f3cYzjrXZfCkaWv&#10;xp+My+HRajQ/s2nEjT9v2f7T5MvmY2/Lu6Zx7ZpRrydS3R29VeNyq+V0Y4JSs+enz3dlyyUayhZ9&#10;b66a7aW6lqy+L3iKf9kW9+ILzQHxJFpF3drL5I8vzI3kVTs6dFHFH/C3/EX/AD0t/wDvyK8Ltfgt&#10;o9z+xdqXittW8RLfjR725+yprVwtnuWSTA8gNs28crjB5rv65lVqvlvp7q67+Z7lTL8BF1vZJStV&#10;mvhty2S91au6Xy9D6rpGUOpVgGU9QRmuf8e+PdE+GnhW+8Q+IL1LHTLNCzu3Vj2RR3YngAV8J6D/&#10;AMFM9Yi8f302r+HoJ/B00m23trc7bu2QcBtx4ckckHHXgjHPdXxlHDNRqOzZ8rlPDmZ51TqVsFT5&#10;ow87XfZX3fW346o+39W+EPgXXrg3Go+DNAvpycmW40yF3P1Yrmtbw/4N0DwnE0eiaHpujxt1WwtI&#10;4AfrtArzjwd+1t8JvG2npdWnjPT7JyMvbalJ9lmQ+hV8Z+oyPevMP2h/27vB3gvwze6f4I1aDxJ4&#10;nnQxwy2mXt7UnjzGkxtYjsqk89cUpYjDU4+1uvla/wDmaUMnzzG11gPZ1L3taXOorzd/dSX/AAx8&#10;Wftm+L4vGn7Rvi26t5BLBazJYIwPB8pAh/8AHg1bP7BOgvrf7TfhqYKWi06G6vJfYCB0X/x6Ra+f&#10;bi4lu7iWeaRpZpWLvI5yzMTkknuSa/QP/gmd8K5rDSfEHj29hMYvSNPsCw+9Gp3SOPYttX/gJr5D&#10;CKWKxql53f5/5H9HcQ1KWQ8M1KCe1NU4+baUf/kmfc9Zuv8AhnSPFdh9h1vSrLWLLcH+z39uk0e4&#10;dDtYEZ960qK+8aTVmfyTGUoSUoOzXVaP8Dhx8DfhwCCPAPhgEf8AUHt//iK7WGGO2hSKJFiiRQqI&#10;gwqgdAAOgp9FKMIx+FWNauIrV7e1m5W7tv8ANspazomneItOl0/VbC21OxmGJLW8hWWJ+/KsCDXK&#10;f8KM+HH/AEIHhj/wT2//AMRXcUUnCMtZJP5FU8TXorlpVJRXlJr8mjh/+FGfDj/oQPDH/gnt/wD4&#10;ij/hRnw4/wChA8Mf+Ce3/wDiK7iip9lT/lX3L/I1+v4v/n9P/wADl/8AJHD/APCjPhx/0IHhj/wT&#10;2/8A8RR/woz4cf8AQgeGP/BPb/8AxFdxRR7Kn/KvuX+QfX8X/wA/p/8Agcv/AJIo6LoWm+G9Oi0/&#10;SNPtdLsIs7LWzhWKJMnJwqgAc1eoorRJLRHHKTm3KTu2Fef6l+z/APDfV9Qub698E6Jc3lzI0000&#10;lmhaR2OWYnHJJ5r0CiplCM/iVzajiK2HbdGbi32bX5NHPaz8PvDPiLw5BoGp6FYX2iwKqw2M8CtF&#10;EFGF2jHy4HAxTvC/gHw34JsLix0HQ7HSLO5O6aC0gVEkO0LlgBg8ACt+ijkjfmtqH1is4Olzvlbv&#10;a7tfva9r+drnKeGPhT4N8F6rcaloPhjStI1CcFZLm0tUjcgnJAIHAPoOKZ4g+EXgnxXri6zrPhTS&#10;NU1QKF+1XVokjsAMDcSPmwOmc4rrqKXs4W5eVW9EX9cxPtPa+1lzWtfmle3a9728rmDbeBPD1np2&#10;kWEGjWcVlpEon0+BYhttZACAyDsQGbn3q9D4f0231W91OOxgTUL2NIrm5CDfMiZCqx7gZP51oUVX&#10;LFbIydarK95N3831d316vV+eu5hx+BvD8Wj6bpKaPZrpumypPZ2oiHl28iElWQdiCTz7mrsehadD&#10;rU+rpZQpqk8K28t2EHmPGpJVCfQFice9X6KOVLoJ1qkr3k9b9X11fXq9X3e5iw+C9Bt/Dknh+PR7&#10;IaHIrq+nGBTAwYlmBQjBySTUXhLwB4b8B6fNY+HtDsdGtJm3yxWcCoJDjGWx1445rfoo5Y3TsU69&#10;ZxlBzdm7tXdm+7V9X5vUw18DeH00Wy0hdHsxpdlMlzbWnlDy4ZUferqOxDfNn1qp4u+GPhLx9Paz&#10;+I/Dmm61Nbf6mS8t1kZBnOASOnt0rp6KThFqzWg44mvCXPGo09dbu+u+t769e/W5zVt8NfClloNx&#10;olv4e06DR7if7TLYRW6rC0mQ24oBjOVB/CtrVtKs9d0260/ULaO8sbqMxTW8y7kkQjBUjuKt0U1G&#10;KVkiZVqspc0pNu993vprvvotd9F2OW8JfC3wh4DvLm78O+GtM0W6uF2yzWVssbMvXbkDpnt0o1z4&#10;W+D/ABN4gttc1Xw1peo6xb7fKvbi1R5VxyvJHOO2enaupopezhblsrehp9bxDqOr7SXM1a/M727X&#10;ve3lcoXeg6dfapYalcWUM2oWG8Wty6AvDvXa+09sjg1W1Pwdoes65pus32k2l1q2mkmzvZYgZYMj&#10;B2t1HU1sUU3FPdGSq1I2cZNWVt3s91vs7u621EIyMHkVxfw9+F1l8O7XXdOs7uW60PUbyS7g0u4R&#10;TFZCTmSKP1QsSdp6ZxXa0UOKbTe6KhXqU4Spxfuytdejuvmu6szlfCvwr8H+Br+5vvD/AIZ0vR7y&#10;44lns7VY3YZzjIHA9hxW3FoOnQazc6tHZQJqdzClvNdhB5kkaklVJ7gFjx71fooUYxVkgnXrVZOd&#10;Sbbejbbbt21b08jzuf8AZ3+GVzcyTyeBdDeaRzI7mzTJYnJPT1q9rfwtsvEHjfw3rt5dzNZeH42N&#10;ho6qot0uCNonPcsqZVR0GSa7aio9lT6RR0fX8W3eVWTaTWrbsmrO127XWmlnYK5K6+Evgu+8UL4k&#10;uPC2kza6rBxfvaIZdw6NnHLD1611tFW4xl8Suc1OtVotulJxurOzauu2jWhQvtB07U9Q0+/u7KG4&#10;vNPZ3tJ5EBeBmXaxU9sqcGoU8LaRG+rOum2ytq3/AB/kRj/Sfk2fP/e+XjntWrRT5V2JVWaVlJ29&#10;X3v+evrrvqc3rPw38LeIdAsdE1Pw/p9/pFiFW2sriBXihCrtXap4GFOBVrwv4L0HwTpJ0zQdIs9I&#10;08sWNvaQhFYnqSB1Pua2qKnkinzW1NHiK0oeyc3y3va7tfva9r+drmMngzQo/C7+G10m0GgvE0Da&#10;cIh5JjbO5dvTByfzo/4Q3Qv+gTaf9+hWzRT5Y9ifbVdffervu9+++/meDftd/s63v7QngeztdL1Z&#10;7DVdLke4treVj9muSVxtcdjxw3OMn1r8q/HHw+8RfDbXJtI8S6Rc6RfxHBjuEwGHqrdGHuCRX7m1&#10;g+L/AAH4c8f6abDxJolhrdoekV7AsgU+qkjKn3GDXj43LY4p+0i7S/Bn6PwxxvXyCmsJWp+0o3uk&#10;tJRvvZ7P0fyZ+F9Ffqt4j/YA+D9/MZ4dK1DTtx/1dpfuEH0Dbq3vBn7EXwg8ITx3SeGBq06/Mp1a&#10;ZrlQf9w/KfxBrxFk2Ibs2v6+R+oz8S8njT54wqN9rJfjzWPz9/Zu/ZV8S/HrXbeY282l+E4pB9r1&#10;eRMKwHJSLP32PtwM5NfrN4U8L6Z4K8OadoWj2qWem2EKwQQoOAoHf1J6k9yTWhZ2Vvp1tHbWsEdt&#10;bxjakUKBEUegA4FTV9Jg8FDBx01b3Z+KcS8UYriOsnUXJTj8MV+bfV/gtl5lFFFeifGBRRRQAUUU&#10;UAFFFFABRRRQAUUUUAFFFFABRRRQAUUUUAFFFFABRRRQAUUUUAFFFFABRRRQAUUUUAFFFFABRRRQ&#10;AUUUUAFFFFABRRRQAUUUUAFFFFABRRRQB//ZUEsDBAoAAAAAAAAAIQD4Pbn1vUMAAL1DAAAVAAAA&#10;ZHJzL21lZGlhL2ltYWdlMi5qcGVn/9j/4AAQSkZJRgABAQEAYABgAAD/2wBDAAMCAgMCAgMDAwME&#10;AwMEBQgFBQQEBQoHBwYIDAoMDAsKCwsNDhIQDQ4RDgsLEBYQERMUFRUVDA8XGBYUGBIUFRT/2wBD&#10;AQMEBAUEBQkFBQkUDQsNFBQUFBQUFBQUFBQUFBQUFBQUFBQUFBQUFBQUFBQUFBQUFBQUFBQUFBQU&#10;FBQUFBQUFBT/wAARCADZAgg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Vv20P2to/g7pMnhTwtcpJ&#10;41vY/wB5MmGGmxEffP8A00I+6O33j2z9M+IBqLaDqQ0gxrqptpPshm+4Jtp2bvbdjNflZrX7Fnx4&#10;8Raveanqnh17/UbuVpri5m1K3Z5HJyWJ315GY1q8IKFCLbfVdP8Agn6Jwbl2V4vFPE5rWhGFO1oy&#10;aXM/O+8VbVdXZbXv9jf8E+/iB4j+Inwc1e98Tazd65e2+uS28dzfSGSQR+RAwXceSAXY8+tfTtfO&#10;37Dfwh8T/Bn4UappPiyxTT9RutYlvEgWZZSIzDCgJKkjJKNxn0r6JrrwamsPBVN7dd+p4HEssPPO&#10;MVLCtOm5O3LbltaO1tLb7BRRRXYfNBRRRQAUUUUAFFFFABRRRQAUUUUAFFFFABRRRQAUUUUAFFFF&#10;ABRRRQAUUUUAFFFFABRRRQAUUUUAFFFFABRRRQAUUUUAFFFFABRRRQAUUUUAFFFFABRRRQAUUUUA&#10;FFFFABRRRQAUUUUAFFFeffHf4waf8Dfhpqfim/QXEkIEVpabtpuLhvuJnsOpJ7AE1E5xpxc5PRHR&#10;h8PVxdaGHoRvOTSS7tlv4pfGbwf8GtHGo+LNah01HB8m35eecjtHGuWb64wO5FfKHin/AIKhaTb3&#10;Tx+HfBF3fQKcCfUbxYC3vsVXx+dfDfxD+Iuv/FPxXe+IvEl+9/qV0xJLHCRL2jRf4VHQAfz5rO8O&#10;+FtZ8X6iLDQ9KvdYvSM/Z7GBpnx64UHj3r4+vm9epK1DRel2f0hlfh3leCoKpmj9pO1373LBfle3&#10;dteiPufQv+Co0T3sa6z4BeG0Jw8ljqAkkUeoVkUH6ZFel/E3/goD4L8LeCtA17wtFF4qn1SV0k01&#10;roW1xZhVBJlTaxByQBxg8kE1+ePiH4G/EPwnpz3+seCtd06yjG57iexkCIPVjjAH1rh6y/tPGU04&#10;z3fdWa/A9D/UbhzGVIV8Mvdi9VGfNGWmz95td9Gmfev/AA9KYcn4eDH/AGFf/tVfdPh3WF8Q6Bpm&#10;qJG0KX1tFcrGxyUDoGwfpmvwgb7p+lfuZ8OP+SeeF/8AsF2v/opa9fKsXWxMpqrK9rH53x9w/luS&#10;0sNPAUuRyck9W72Sa3bL/ijX4fCvhrVdauI3lt9OtJbuRI8bmVELEDPfAr4t/wCHpGkf9E/vv/Bi&#10;n/xFfWvxk/5JH41/7At5/wCiHr8QqM0xdbDSgqTtdMXAfDuW55QxFTH03JxlFL3mt029j9mv2c/j&#10;1Z/tEeBrrxHZ6TPoy21+9g9tPKJCWVI33BgBwRIO3Y16pXyN/wAEy/8AkhGuf9jFP/6TW1fXNeth&#10;KkquHhOe7R+fcRYOjl+bYnC4dWhCTSV76WXV+p8lfFr/AIKD6N8K/iNrvhOTwff6lLpUwge6S7SN&#10;ZG2hiQpU8fNiuS/4ej6H/wBCDqP/AIHx/wDxNfPn7Vnwp8aar+0R45vbHwlrd7Z3F8JIbi20+WSO&#10;RTGnKsqkGvJ/+FNeP/8AoSPEX/gqn/8Aia+XrY/GxqSjHZN/Z8/Q/dcu4S4Yr4KhVrJc0oRb/e21&#10;cU3pzaa30Ptv/h6Pof8A0IOo/wDgfH/8TR/w9H0P/oQdR/8AA+P/AOJr4k/4U14//wChI8Rf+Cqf&#10;/wCJrlb2yuNNu5rS7gltbqFzHLBMhR42BwVZTyCPQ1g8zxsfidvl/wAA9enwPwxWdqdPm9Kjf5SZ&#10;+gv/AA9H0P8A6EHUf/A+P/4mvbf2av2prb9pCfXFs/C99okGlrEWuZ5lljkZy3yAgDDYXP0r8i7S&#10;1mvrqG2t4mmuJnWOONBlnYnAAHqSa/ZP9mT4NQ/A74RaRoDIv9rSr9r1OVf47lwCwz3CjCD2XPev&#10;Uy7FYrFVffl7q30XyPhONMhyHIcAvq9JqtUdo+9J2S1k7P7vV+R6tRRRX0x+GHmPxg+LWrfD3WfC&#10;mi6B4XPirWvEM1xFb2pvktFUQxeYxLuCOmfTpUvww+Ltz4z17V/DPiHw3c+EPFulwx3U2mz3Edwk&#10;tvISEmilTh1ypU+hGK574uf8nA/A7/r61b/0iaiyIb9snVcc7fA1sDjt/p0tcDnNVXrpzJW9Vf1P&#10;rY4XDSwMV7Nc7pTqc13e8anLa1+W1tNr9bntVFfBPhbU/F3i1LbxlpGj+O77xzL4kY/20lyBoptF&#10;vDG9v5ZlAEYiBH3M7h1r6YsNQum/ax1uyNzMbNfBlnMtuZD5Yc3twCwXpnAAz1p0sUqlny7tL77+&#10;Xl/wSMdkMsE5RdVNxjKTXnFwTXxPR8+jdr2d4o7z4jeLx8P/AAD4i8StbG9GkWE179nD7PN8tC23&#10;ODjOMZxWl4d1Ya/4f0zVBGYRe2sVyIyc7N6BsZ74zXyy2njxr+wv4ql1e6vLqa2TWbuOX7VIrl4r&#10;m4KBiDllGANpyCOMV3F98OdWsf2WdP0DwHe3VrqV1a2lwBNqbpNOHKPNDHO5Yxl13KuOFzxikq85&#10;PmS05b263uXUynD0qXsp1LVFWdNyafLyqKd9+l77eV+p79RXz/8As8SaF4d8U694dg03xd4X18Wc&#10;d5LoHiXUDeQGIMV8+3k3uGBY7WIYduBXCfDHwldeIvAXhb4sTeOL3SPGGoa3vu7nU9Rk+w3EBu3h&#10;NmIM7ACgCoAM7sc1X1ltK0bt367Wt3S77aGLyWMZ1FOryxjypNxb5nJSa0jKWnuv3k5Lay3t9D2n&#10;xIS6+L+o+BPsLK9po0Or/bfM4YPK0ezbjttznPeu0r5j8ZfC7Sfip+1vq1lrF1qdvbW3hC2mVdMv&#10;pLUs5uZQCzIQTt6gdM1zmofEjxNP+x5ody+papdanda3HoM95YuBqE9uL5oSEckfvWjQLu45OazW&#10;JcOfnW3Nb5W0/E65ZJTxCw/1adpTVNSTT0c1N8yd9fgd1pbTu7fX9VdV1O20TS7zUbyUQ2dpC880&#10;h6IiqWY/gAa+fP2cdN1rQ/iN4is7TQvFugeBpNNgmhs/Fs4mkjvRIyuYj5jsFZMEgnqD0r1z4ygn&#10;4ReNgBk/2Je/+iHrphVc6bna1r/h9x42IwEcPjYYXn5lJx1VtpNaOzkk1fVXfTU80039prWWg0bx&#10;DrHw8v8ARvh9rNzDb2evSXsTyoszBYZZrcfNHG5K85ONwz1r3yvl/W/F3jnwF8DPh14g0Wfw7c+F&#10;49J0S3utP1KylluZJJGhjLI4kCgAOpGVyCpo/aM1GfXfjV4f8K32m+K9f8PR6DPqb6R4Sn8maS48&#10;9I1llbzEJRFJwA33mHBrkjXlTi3Jtv3elt/S+nyue9Wymli68Y0Ixpx/e3ak5aU3bVScbTs1f3lF&#10;3vpax9QUV826DovxJ1z9lbUdHiu9S0rxV9pnttPfV7pYb6SzW5/dxvMCwWVofk384OD71d/Z4bQv&#10;DXjbVvDa6Z4v8KeIpLBLx9C8R6kb62liV9rXFvJvcMdzBWOR1Hy1usReUU42v3/Lb/I8uplCp0q8&#10;1VUnTbVoq90re8/e0TvulJJpptaN/QtcbH8RFf4vy+BfsRDpog1n7b5nBBn8ry9uPxzn8K+PvCWo&#10;+LPFi6f4x0vSPHt742n8RkvrS3KjRWtFvDE9v5Zlx5YiUj7mdwPNfRlv/wAniXX/AGI6f+l1ZQxL&#10;qpOKtqvud/Ly/wCCd+IyOGAlUhVmptU5vTS0ouHaTuvedm7X1vFHbeDPiGvi/wAW+NtDFkbY+Gr6&#10;GyMxk3ef5luk27GPlxvxjnpXY1418Fv+Su/G/wD7Dln/AOkEFeQ3Gi3HgLxzd+JPiTF4wKt4gMtp&#10;400LWjJp0du84EEMtuG/dRgFY2Gxh155q/byhBSavdvXtZvyf9dTD+yaWIxE6VOfLyxg0rXcnKEW&#10;7JyjfW7dm3rpFn2HXF/Ff4kJ8LvDtjqr2LagLrVbLTPKWTZt+0TrFvzg/d3Zx3x2rzL4jeH1+LP7&#10;RVr4K1jUtTg8N2Hhj+10tNMvZLXzbl7kxB3aMgttVeBnAJNcb8XNHup/2XtB0PUPFg8TyJ4qsdN/&#10;tyxn3SmMakI0zJ/z2RcKW/vKetKriJKM+VbXs/NW6fMrA5TRlWw3t6l+dxco2ekZKdnzbN+5qtHt&#10;a+tvrOivAPhpoi/Cr9oPV/BGk6lqU/hm58NRaz9l1O9kuvIuBcNEzI0hJUMuCRnGRmvFbjxHPY+J&#10;vDHjTwv/AMJtqQv/ABfb2Vx4v1a9EWn31vNdGJ4IrTecx4O1WCLjbnNEsVyJNx1u09e1vLXfyChk&#10;H1mpKNOr7vLGUW42vzKTSd5e6/cenvN6WTV2vqf4k/FK68GeJvCXhvSNCfX9c8QzTeVCblbeOGCE&#10;K00rOwP3Q64UDJzWhb/ERZ/i9eeBvsRD2+iRax9t8zhg87xeXtx22ZznvXknxm+H2k+JP2pfhJcX&#10;hvRJPZ6kz+ReyxDNuInjwFYY5c7sfeGAc4FR2fw00WT9tjVNRLX/ANoi8N2+rKBfzbPPa5kjOV3Y&#10;KbVHyfdzzipdWrztLbmS+Vr9jWGBwLwsJSb5vYzm3Z/Ep2X2rWSVturbvpb6Rooor0T40KKKKACi&#10;iigAooooAKKKKACiiigAooooAKKKKACiiigAooooAK/P/wD4KieKZ21LwN4cRytqsVxqEqA8M5Kx&#10;oT9AH/76NfoBX5v/APBT7/kp/hH/ALBDf+jmryM1bWElby/M/ROAKcanEFHmWym16qP/AAT5B8Pa&#10;Jc+JvEGmaPZgG81G6itIQem+Rwi5/Eiv2d+CfwT8O/AzwZa6HoVqgm2K15fso867lxy7t1xnOB0A&#10;4FfkV8C/+S2/D7/sYdP/APSmOv22rzckpxanUa1Vkfb+KOMrwlhsHGVoSUpNd2mkr97dPPUa6LIp&#10;VgGVhggjIIr8zP8AgoR8B9E+GPivRfE3hy0j06w18zLc2UC7Yo7hNp3IvRQwboOAVPrX6a18Q/8A&#10;BUX/AJE7wL/1/wBx/wCi1r080hGeFk2tVt958PwHi62Hz2jTpyajO6kujXK3qvJq67H53N90/Sv3&#10;M+HH/JPPC/8A2C7X/wBFLX4Zt90/Sv3M+HH/ACTzwv8A9gu1/wDRS15OR/FU9F+Z+heKf8DCf4p/&#10;+koo/GT/AJJH41/7At5/6IevxCr9vfjJ/wAkj8a/9gW8/wDRD1+IVLPPjp+j/Mvws/3XF/4o/wDp&#10;LP01/wCCZf8AyQjXP+xin/8ASa2r65r5G/4Jl/8AJCNc/wCxin/9Jravrmvdy/8A3Wn6f5n5Lxd/&#10;yP8AGf43+UQooor0D5E4/wCLnxJ0/wCEfw71vxXqRBg0+AukWcGaU8Rxj3ZiB+tfit4q8S3/AIy8&#10;S6pr2qS+fqOpXMl3cSdAXdixwOw54HpX1v8A8FGvjj/wlHjGz+Hulz7tN0M+fqBQ8SXbD5UP/XND&#10;+bn0r4/0bR7zxDq9jpenwNdX97OltbwIPmkkdgqqPqSK+JzXE+3reyjtH8/60P6i4AyRZXlrx9dW&#10;nWV9ekFqvv1k/kfVH/BPT4H/APCefEibxnqdvv0Xw2VaDePllvWHyD32DLH0JSv06rz74DfCez+C&#10;vwu0Xwta7Xmt4/MvJ1GPPuG5kf8APgewAr0GvpsDhvqtBQe71fr/AMA/DOKs7ee5nUxEX+7j7sP8&#10;K6/9vO7+aCiiivQPkDz74q/Bqx+Kl3oF7Lres+HtS0SWWWzvtFuFhlUyJscZKtwV4496l+Gfwd0j&#10;4ZT6nfQXup65rmplPtus61dG4uplQEIm7AAVcnCgAc1R+M/xQ1PwAfC+l6Bp1nqfiHxJqX9n2aaj&#10;cGC2iAjeV5JGVWbAVCAAOSa628vNej8Q6Rb21lYy6VJBM2oTvcFZYZAF8oRpj5lJLAk4xgVzWpe0&#10;ckveVvx/4H4HuOpj1goUpVLUpKVldK6i7vpe3Nsm7OWy0uecQfsueGbfxOmoR6tryaKmpf2wnhgX&#10;5GmLd7/M8wR4z9/59u7bntW18SfgXpvxE8RWniCLXdd8La9BamwbUNAvPs8k1sWLeU+QQQGJIOMg&#10;nrXY+E77VrrwxYXHiK2s9P1lox9st7OcywRSZwQrkDIrWjlSZd0bq69MqcimqNJxso6PX+tdCKmZ&#10;4+NZTlVblC8U9Grdfs2knZatO9k23ZW4Xwb8F/D3gz4VP8PYhc6h4ekhubeRb2TdJJHOzs4LAD++&#10;Rnr071nP8ANDvvhbD4F1bU9Z1nT7aVZrO+u7z/TbRkOYjHKoBBj6KeeODmtb40/EKf4W/Du/8SW1&#10;nHfzW1xaQiCVyqsJrmKEnI9BIT+FdpJPHEAZJFjGM/MwFHs6TfJbZW+T/wCGB4rHxisV7R+/Nyvd&#10;X542u9rp2l5XvZprQ89+G/wR034ea7e69Lret+KfEF1brZtqmvXfnyx24bcIkAAVV3cnAyT1Nc/p&#10;37K/hbTfEdrepqeuyaHZ6gdVtfC8t8TplvdbiwkWLGeGJYKW2gnpXrGsamumaLe367ZBbwPMAWwG&#10;2qSBn3xXP/CXxvJ8SPhp4b8TzwRWk+qWMV1JbwuWWNmUEqCefzqfZUbqny+f9fh3NFjsy5J4tVHZ&#10;2g3p2bSStpZXs0o2u0mru81t8PdOtviRe+NlknOq3WmR6U8ZYeUIkkaQEDGd2W9eg6VzkX7P/hhf&#10;hVJ4BlN7No7XEl2k5n2XMMzTmcSI6gbWVzkHHbnPNekRzRzAmN1cA4O05waRbiJ5CiyIzjqoYZH4&#10;Vq6VN7re/wCO5wxxuKhblqNcvLby5L8vTpd29XucH8Mvg3p/w2v9U1M6zrPiXW9SWOK41TXbrz5z&#10;FHnZGuAFVRuY8Dkk5ru7q1hvrWa2uI1mt5kMckbjKupGCCO4INL9pi8wJ5qbzwF3DP5UskqQoWkd&#10;UUd2OBVRhGEeWK0Ma+IrYmr7WtJuTtr6bWsklbpZI8Y0T9lLwzo2qaYza34j1Hw/pVyt5p3hm+1E&#10;yadaSq25CqYyQh5VWYgV1HxM+C2m/EjVNN1ddY1jwzr+nxSW8OraFdeROYHILxNkEMhKg4I4IyMV&#10;1/iPWBoXhzU9UVVl+yWslwqM2A5VCwGffFcj4R8faz45+CWleLdJ0+xbX9R0mK+hsJ7gpbiZ0DbG&#10;fBIXJ64rn9nRjeny+f3f1oeusZmVdxxjqvR8iba0cld3VrWa1k2nfrdkMvwC8JT/AApi+H8sF3Jo&#10;sbecs5un+1i48wy/aPNzu8zzCW3ep6Y4pnw5+Bem/D/xHceIZ9d13xV4gltfsK6lr9558kNvuDGJ&#10;AAAAWAJOMkjrXokcpS2SS42RPtBfDfKpxzz6VJ5ibN+4bMZ3Z4x65rX2NO6ly6o4nmOMdOdJ1W4z&#10;bb8299bX1sr2aTsrp2R47bfst+GbTxPHqEera8uixal/a8fhj7ef7MS737/MEeM/f+fbu257V1/i&#10;H4VadrvxB0XxnHqGpaVrWmxG1drCcJHeW5bf5E6kEMm7njBz3rsY545SwSRXK9QrA4pWmjR1RnVX&#10;bopPJ+lJUaaVkvMc8yxtSSlOo20nHps91trfS7d27Jt3Sa4zTfhTp2jfEzVPGlhqGpWtzqsKx6hp&#10;qTg2VzIqhEmaMjIkCqFyCOOorh3/AGTPCzai6LrPiJPDEl7/AGg/hNdRP9ltN5nmf6vG7bvAbZu2&#10;57V2nxL+Ik/gTVfBFpBZx3S+INcj0mVpHKmFGjkfeuOpyg4PrXbySpCu6R1RfVjgVPsqM24tbfrr&#10;+P3eR0LG5jhowrRqNKasttVB8q6PWN7J/EltI88+JXwQ0z4i6zYa1HrOteF9es7d7NdT0C7+zzSW&#10;7EEwvkEMuRkcZB6Gkl+Anhf/AIVzongq3W6tNG0m+ttQhMcuZZJoZxPudmB3F3BLHqdxxivRgQQC&#10;DkHuKWrdGm25curOWOZYyMIUlVfLB3S7PXyvpd2u3a7sldnL/wDCvdN/4WRJ41LznVJNKGjmIsPJ&#10;8kSmXOMZ3ZPXPTtXlOpfsb+G75UtYfFXi2w0e1uzf6bpFtqQFrp1zv3rJCpQkFWJIDEgZPFe/UUp&#10;UKc/iiXQzTG4V3o1WtEumyvbdPa7t1s2r2bRyup/DvT9X8Z+F/E1zcXT6l4eguYLb5l2SCdUVy4x&#10;yf3YxjHU1T1z4U6drPxH0fxtFqGpaXrVhB9klFjPsivbfcWEM6EEMoYkjGDk9a7airdOD3XW/wAz&#10;mjjMRC3LN6Rcf+3Xe622d3/wNLFFFFaHGFFFFABRRRQAUUUUAFFFFABRRRQAUUUUAFFFFABRRRQA&#10;UUUUAFfm/wD8FPv+Sn+Ef+wQ3/o5q/SCvzh/4KfqR8TPB7Y+U6Q4B/7bN/jXj5t/ukvVfmfpHh7/&#10;AMlBS/wz/wDST5n+Bf8AyW34ff8AYw6f/wClMdfttX4i/BS5js/jL4CnmcRxR6/YO7t0UC4jyTX7&#10;dVxZJ/Dqeq/I+m8Ul/teEf8Acl/6Ugr4h/4Ki/8AIneBf+v+4/8ARa19vV8P/wDBUWRR4S8Bxlhv&#10;N9csF7kCNcn9RXpZl/uk/wCuqPieCf8AkocL6v8A9Jkfng33T9K/cz4cf8k88L/9gu1/9FLX4Zt9&#10;0/Sv3M+HH/JPPC//AGC7X/0UteNkfxVPRfmfpvin/Awn+Kf/AKSij8ZP+SR+Nf8AsC3n/oh6/EKv&#10;29+Mn/JI/Gv/AGBbz/0Q9fiFSzz46fo/zL8LP91xf+KP/pLP01/4Jl/8kI1z/sYp/wD0mtq+ua+R&#10;v+CZf/JCNc/7GKf/ANJravrmvdy//dafp/mfkvF3/I/xn+N/lEK84/aC+Ltp8EfhVrXieco13FH5&#10;NhAx/wBdcvxGuO4B+Y/7KtXo9fl3/wAFAvjj/wALG+J48KabceZoXhlmhcocrLeHiVv+AfcHuG9a&#10;WPxP1Wi5Ld6L1/4BfCeSPPczhQkv3cfen/hXT/t56fefMGq6pd65qd3qN9O9ze3crzzzSHLO7Elm&#10;P1JNfY3/AATj+B//AAkfi28+ImqW+7T9GJttODrxJdMvzOPXYp/Nh3FfInhLwvqHjbxNpegaTCbj&#10;UdRuEtoIx3ZjjJ9AOpPYA1+1Xwm+HGn/AAl+Heh+FNMANvp1uI3lxgzSnmSQ+7MWP4181lWG9vW9&#10;rLaP5/1qfuHiBnayzLVgKDtOtpp0gtH9+kV8zrqKKK+2P5eCiiigD50/aZ8BaB4t+K3wW/tfTIr7&#10;7TrU9nNvLDfCLWaQIcEcb1VvwroHcxftjW0CsViHgXiPPHF8e1el+I/A2k+KtZ8O6pqELyXmgXbX&#10;tiySFQkjRNESQPvDa54PtWD8Sfgl4Z+Kd7p9/q631rqdgjxW+oaVeyWlwsb/AHo96EEqcdDXDKjL&#10;mlOKV7p/cj6qhmdKVGlhq8pKMadSD0vZzldNK6urJJ2s/uPm7U3a7/Yo+IIeV2Enie7QsHOdp1lR&#10;wfoa+nvht8KfDPwqsby28MWD6ba30izy232iSSMOFC5VXYhcgc46nk1k6d+z/wCDdK+Fs/w9trK4&#10;TwxNP9oa3Ny7Pu84TffJ3ffUd+gr0ZQFUAdBxRQoODUppXSS/O/5izTNY4mnOjh5SUJVJSa2TTUF&#10;G6u9Vyv0vozxv9rz/kgmt/8AX7pn/pwt65348eCNH+Ivx/8AhFoWv2zX2kS2esTS2nmsiSlEgKht&#10;pBIzg49q9p8b+CtK+Ifhu40LWonm06eSGV0jkKMWilSVORz95FpNT8D6Tq/i/Q/E1zE7ato0VxDZ&#10;yCQhVWcKJMr0OQi4z0qqtF1JO+z5fwbbM8DmcMHSgk2px9tqujnCMYtPyad+x4R8KvCmm33w6+Mv&#10;ge8he+8L6Rr17aWNhcyvIIIFijmSNWJ3bVc5AzxXL2Gnw/Dj/gn6+p+GIm0jUdR0a1ubm4tJCskk&#10;srRRyOGJ+VipIyMY619O+G/AWj+FZ/EEthbsra7fPqF8JXLiSZkVGIB6AhRxWH4c+CHhLwx4L1fw&#10;jbWU1x4a1NpDLpl7cvPDGrjBjjDE7E4yFHQ81j9WlZJWvyyV+127f5Ho/wBt0XUcpOTj7WlUceku&#10;WMVO+trtpy1Tv11PGfgd4H1Lwd8abI6X4Hn+HmgT6JMt/p9zr0N4b6VZI/KnESyM24ZYF8fxDJ55&#10;tfsxfCbwzqlzrfjieylPii18V6uqX6XUqkoJnQRsobayYJO0jGeeteq/Df4DeE/hbqtxqekRX1zq&#10;UtutoLvVL6W7khtwciGMuTsTIHA9BXS+DPA+k+AtOu7LR4Xht7q9n1CVZJC5M0zl5Dk9Bk9O1Olh&#10;nHl5ktLv77Wtol0Jx+dxqqsqE5XnGEb6q6i5uXNeUpO6klq3e3ZI+Nde+G2hT/C745/EIw3CeMdG&#10;8T6pNpuqx3UiSWhhmVkEYDYAyTkY5z9K9f8A2gk0zxlr/gbw5ceGdS8d65NZXGoxeHYtQWy090Aj&#10;Vri5ckZ2FgEAzy7cdK9Rn+DPhi58IeKvDL2039leJbm5u9RQTtueSc5kKt1XkDAHSmfEL4K+GfiW&#10;ulPqiXtre6WrJZ6hpl5Ja3MKMAHQSIQdrADIPpWf1WUYNRS1tfz1b/Jre50vPaFXEU6lWUrQcuV6&#10;+6nThFJWadlKMm1FxdndNNs8W+DGl/8ACV/syeP/AA74msxNaaXqWrWUWnSXTXC2qQsXjhWU4Z1j&#10;bhSeyjtxVHTvDGmeFf8AgnxezaTaLYy6j4XS+unjY5lneFNznJ6nA6cV7v8ADT4KeFvhLYanYeHb&#10;e6isNRYPcWl1dyXEZfbtZgHJwW/iPc9ar6V8BvCejfDvWfA9tFff8I1qnmLJZy3skghRwAY4ixJj&#10;QY4UcDmnHDT5Umlflcf8uhNTOsO685QlLkdaFW1rJpJKV1zaO6ut7976nn3xX0W08d+Pfgx4P1zz&#10;Lrw1qVtfXV7p4maOO6khto2iEm0gsAWY7elcnYwjw78Cv2ifDdjPN/Y2g3Oo2umQSTNJ9lhNoknl&#10;KzEnaGdsDPGa998ffCHw38SdI02w1eC4Q6Y4lsLyyuXt7m1cLtzHKhDDI4PrUGkfBTwpoXw61TwT&#10;Z2UseiapHMl6Wnd57hpRiSR5SSzOf7xPpVSw83OUlbVPX1ja3pfUwo5vh6eGpUpOXuyi+W2nu1XN&#10;zTv8Tj7trX01drI8L8KfDrRPhP8AED4F3vheGfTJ/EVncQawRcyOL8fYhKGlDMQWD8g9vyrjP2g7&#10;a18SXvxT8SeHfCmp65qfh5mjm8W6hrX2WPRp4Ilby7KFfmbacE8YZmPJFfXVx8N9Dur/AMJ3kkEn&#10;neFw400iU4jDReUdw/i+T1rjfGf7LngHx3r2o6pqdnfodTZZNRs7TUZoLW9dQAryxIwVmGBz7c1n&#10;Uwk3TcIJWv8A+227d9fyszuwfEGHji4YrEyk5KNm9Xf965WdpJtcjUVd2T0kpRVjmvixfTapB8Ab&#10;y4bfcXHiWwmkbGMs1pKSfzNc9+0lb3Hin44eDfDdx4UuvHmjLot5qDeHoNQSzjeYSxoJnLuofYpI&#10;AzwWyK9h1f4H+GNd+Hul+Db5b+40zS2jksrhr2T7XbvHnY6T53BlBIBz046U7x78FPDXxHttIXVh&#10;fx3ukqUs9Tsb6S3vIlKhXHmqQxDADIOc1rUoVJxku/K/u3WxwYTNMJh6tKWvue1js9FN3jJWknps&#10;0mmujOd/Za0vWtE+GEthrMbW4t9UvI7G0k1CO+e1tRIfLhaVGYEp8y4zkYxXr9YPgfwPovw58M2m&#10;gaBZix0y1B2R7izMzElmZiSWYkkknkk1vV2UoOnTjF9D5zMMRHF4urXjtJt7W/C79d3q3ruFFFFa&#10;nnhRRRQAUUUUAFFFFABRRRQAUUUUAFFFFABRRRQAUUUUAFFFFABRRRQAUUUUAFfFn/BTH4a3GueC&#10;PDnjKzhaT+xJ5LW8KjJWGbbtc+wdAP8AtpX2nVDXtCsPE+i32kapax3unXsLQXFvKMrIjDBBrmxN&#10;BYijKk+p7mR5pLJsxo46KvyPVd09Gvuf32PwiR2idXRijqcqynBB9Qa/Rn9nD/goH4e1Tw7aaJ8S&#10;rs6PrdqixDVzGzW92oGAz7QSj+uRtPXI6V88/tKfsVeKPg7qd5qvh61uPEXg1mMkdxboZJ7NeuyZ&#10;Rzgf3xwQOcHivmsjBIPUV8PTqYjLarVrPs9n/Xc/qXGYLJ+NcDCfNzRWqlF2lFvdPt5xa/Rn6++J&#10;f20/g74b0yW7/wCEytNUdVJW101WnlkPoABgfiQPevzi/aa/aL1L9orxrFqU1udO0WwRodN08tuM&#10;aEgs7nu7YXOOAAB2yfHq6zXPhV4r8M+CtL8Warotxp+g6pMbezurjCGZgpbhCd2CASGxg44NaYnH&#10;18ZHlatFau36nJkvCWU8OV1XjNyqy92Lm1fVaqKVtWlru7dkck33T9K/cz4cf8k88L/9gu1/9FLX&#10;4Zt90/Sv3L+GwI+HXhYHr/ZVrn/vytejkfxVPRfmfHeKf8DCf4p/+kop/GMZ+EnjUf8AUFvP/RD1&#10;+INft/8AGH/kkvjT/sC3n/oh6/EClnnx0/R/mX4Wf7ri/wDFH/0ln6a/8Ey/+SEa5/2MU/8A6TW1&#10;fXNfI3/BMv8A5IRrn/YxT/8ApNbV9c17uX/7rT9P8z8l4u/5H+M/xv8AKJ49+1X8a4/gd8ItT1eC&#10;VV1u8BstLjPJM7A/PjuEGWP0A71+Os00lxNJLLI0ssjF3kc5ZmJyST3Jr6F/be+OP/C4Pi9cWdhP&#10;5nh3w/vsbPacrLJn99MP95gFB9EHrXzvXyeZ4r6xWaj8MdF+rP6H4HyP+xssjOqrVatpS7pfZj8l&#10;q/N+R9V/sDan8OvBvjHWfFvjbxLpuj6jYxLb6Xb38mzmQHzJQTxkABR/vN7V92/8NWfCD/oougf+&#10;Ba1+M9FVhsznhaapwgvxMc74Hw2e42WNxGImm0kkuWyS6K/zfqz9mP8Ahqz4Qf8ARRdA/wDAta6b&#10;wP8AGDwT8S7q6tvC3ijTNeuLZBJNFZXAdkUnAYjrjPGa/EGvsr/gmF/yVfxb/wBgUf8Ao9K9TC5r&#10;Ur1o0pRST9T4PPvD/BZTllfHUq85SgrpNRs9UumvU/SSiiivpj8MOF+JEPxEeW0fwTqPhmxtURzd&#10;nX7aeVieNpQxuoAAznNcx+zz8T/EnjzwHq/iXxlLo1vp0V/PDYajYI9vBcWsR2NOfNc4UuHwSRwM&#10;0z9o/wAR3t1pej/DvQrg2/iHxnO1l56HBs7FRm7uD6YT5B/tOKrftGeH7Dw1+yX410TR4Fi0/T/D&#10;720EMXO1EQAdPYZNcE5ONSU4t2indX0vbb7vzPrcNRhVwtDDVYRUq04qMuX3lDms5N31vJ2V1tFn&#10;ssmoWsVzb273MKXFwGMMTSANKAMsVHU4BGcVUv8AxRo2lahBYXurWNpfXH+ptp7lElk/3VJyfwrw&#10;/wASX9td/Hr4CeRcRTbtL1SQeW4bKm1jw3HY+tee/EbwdpeleIfib44fRfB/xV8Oi78/VoNQuTDq&#10;2lGGNVkgicqy4ULuVcockjmieJlFNxWz/Cyd9Nf6uLDZLSqyhGrUa5o3SstW6koKN5e6r2urtXfu&#10;p3PrnVdYsNCsnvNSvrbT7RCA091KsSDPTLMQKkg1C1ubFbyG5hls2TzFuEkDRleu4MOMe9fPvxt1&#10;TSPHeqfDDT7HwjaeLdV1WCfU9Ks9fvDbabDEIU3SToFfzHCyLtUKSMscjFY37P8AHc2PwH+L2mXA&#10;sIhpusazbRW2lOz2dsv2dGMcG7kRhmfAwOp4qvrH7xwS0s9fRXM1ky+pLEym1PmimnbaU3C61b0a&#10;ersnqltd/RFr448OXouTb6/pc4toxNOYryNvKjIyHbDcLyOTxV7S9a0/XLEXunX9tf2ZyBcWsyyR&#10;nHX5lJFfFI+DHgj/AIVZ+zZcjwzp6XGsahpsepSpEA16ktq80izEffVnRThsjj0r134ZaDp3g340&#10;fGzQdDs4dK0VNO0u7j0+0QRwRyyQziR1QcKW2LnHXArOniakmlKKs7dX1jzf8A6sXkuEpU5yoVZN&#10;x5t4xStCqqT2b1bfMvLR6ntdp438O38ssdrr+l3MkUXnyJFeRsUjxneQG4XHOelXdH13TfENp9q0&#10;vULXUrbcV86zmWVMjqMqSM18L6b8HvBk/wCzh8CtRbw7YrqGq+INLt7+7SPbLdRTzMs0cjjllYcY&#10;JxgV7p8P/DmmeAv2l/H2jeG7CDRdKm8MaffNY2MYjh8/zbhPMCDgNtAHA5xRTxNSTXNFWdur6ptf&#10;kVjckwlCFT2NWTlHn3jFL93OMJbNvVyuvJNM9xi8SaTPq8mlRapZSapENz2SXCGZB6lM7h+VQ6r4&#10;v0HQrjyNS1vTtPn+X93dXUcTfNnbwxB52tj1wfSvhf4UeFdX1rwz8MtfTw94X0a+l8UQ3T+MZ9bx&#10;qd/Ibp/PhaPysszrvTyy56CvbtQ+G3hf4h/tT+PV8S6HZa2tt4W09YFvYhII98lwGKg9Cdo56jtS&#10;hip1IpqOra3v1Tf6eheKyHC4OtKFSs3GEZN8qi3eM4w01tZ819XzK1nqz6LnvLe1tHupp44bZE3t&#10;NI4VFXrkk8Ae9QaTrWn6/Zrd6ZfW2o2jEgT2kyyoSOo3KSK+TdM1nTn/AGOPh1p2t6RP4qk1PU4d&#10;KsdNlvjbQ3Eq3cohS4lOcQgRgEEHIAGK6L9mjT9R8M/HX4m6HeadoOgr9g027bSPDMjtZQyMJQSN&#10;yrhyoXdhQDxVxxTlOEbaSt8rpv06HNWyJUcPiKrqe9ScrbWkoTjBtauW8l2S21e30RY+LNE1PUZN&#10;Ps9YsLu/j3F7WC6R5V2khsqDkYIIPuK4P4dfGGLxJ4r8a6LrN7plhc6Xr8ml6db+cI5biNYo2ztZ&#10;ss2XP3R+FcF+yz8MvCt7o194rm0GybxLb+KNZaPVBHicf6VLHgsOSNvGDxXnHiLwN4Q1fwx+0zr+&#10;qaZp83iCw1W7e11CYL9otmS2jeExv1Q+Z0xjJ45rOVerywqWWt3a72Sb+/Q66OVYH2+IwjlJ8vs4&#10;83LG6lKpGN0r25feV+tl3PsrU9WsdEspLzUby3sLSP789zKsca/VmIArM8RaxNL4K1LUvD+oaX9p&#10;+xyS2d7ey5sg20lXkZT9zPUg9K+a/jY2q+I9X+ANhLolj4sN7Z3N1No+uXf2a1urlbSEq0jFGBZd&#10;zkKVOTmqemeHr3w3+y98dra4TSLC2aTUnt9G0W/+2QaZmBd8Abau0h9x2gDG6qlinzSio6JP/wBJ&#10;v/XUxpZHTVGjWlV96U4q1k1Z1XT2vfo3raLWl7ntHxo+Ldz8K/Cnha9NzpX2/UtWsLGfz3xEYpHV&#10;Z5I/mBwoOQTkAEZr1G2uYby3iuLeVJ4JVDxyxsGV1IyCCOCCO9fM/wC0F4d0jWfgp8KZ9S060vGi&#10;1bQ4BJcwq5SKRoxKmSOFYAAjocDNfSun2FrpVhbWVlbxWtnbxrFDBAgVI0UYVVA4AAAAAralOcqk&#10;k9rR/FHmY6hQpYKhKCfO5VU3pZqMkl56dPJvyPLo/EuteNP2gbnRNN1GSw8M+ELOObU0hC5v725V&#10;vKhYkEhI4xvIGMs656VysvxR+K3jObxXrngfTPDp8N+Hr+60+LT9SEz3uqyWzFZtjIQseWVlTIOT&#10;jNbnwW/0L4wfGuwn4vG1izvgD1aCSzjWM/TMbj8DXnHg2C7l+EXxDmsPG914KvNB8Wa/eXT2ghLE&#10;efI6pIJVO1SCrDGM5rllKTSd3q5PR222WvY96lQoxnKPJF8kaEVzRcl+81lJqOrcm7J6taW2PVfH&#10;/wAYNS0D4deCvElhpn2OfXtV0y0mstTiYSW8dy4DqVyCHUEjnv2rb+JUfxGFxBP4M1Pwtp+nRQs1&#10;2fEFtPIwYHO5WjdQFC+teOfEDWtT8R/s5fBvVdZlefVr3W/D1xdSyKFZ5GkUsxAAAyTnpXb/ALR2&#10;tXXiCPRPhdo1y1vqvjCRor24jOGs9LTBupc9iy/u19S/tWjqNxk23tG3R3a/VnLHBRhUoQhCN+es&#10;pNrmiowkrt3auoxTts3p1ZS+FviTx/8AG/4G6zqN5qVp4f1e9nmXQtW0WBo1kijYeXMUlL/K7K3H&#10;dD2zXffBPx/N8TPhno2u3kItdUdZLbULdekV1DI0UygdhvRsexFdXommWOg6NZ6dp0Udvp9lCtvB&#10;FH92NFAAA+gAryn9llhd+B/EepwndYal4q1i7syOjQm7dQw9iVY/jWsFKnOEW7tp3+Vnf8bHn4ip&#10;RxeHxNWnTUIxnFxSWylzRcfuipWvo7tWTJfiJ8Q/GN58TbX4f+AotIt9UXTDrF/qmuJJJDBCZPLR&#10;EjjILOzA8k4AFb/wo8b+INf0XWovGmkRaFrWh3r2d1PCHWyukVFdbiBn/wCWZVhnJOCCCa8/1i1k&#10;vf2r9e0+PVZdCu9R8CxxWl9Ds81WW7bc0YcFWK5Bxg9awPCmua9qPwr+Pumax4lufFtpokl7p9jq&#10;l0kas6CwVnXMahTtdmB9KwVWUajbb3l2tor7b/M9OWBpVMJCnCMV7tFt2lz3qScW+b4WunK7Wtdd&#10;T6Et/HHhy7S7eDX9LmS0QSXDR3kbCFT0Z8N8o5HJqf8A4SCzvtAuNU0u7ttRt1heSOa3lEkblQT9&#10;5Tg9K+Orn4L+B08Pfs0snhjTkOsXNtFqRSEA3yNYvOyzY/1gMiK3zZ6V6h8KtGsfCXxQ+O3h/RbS&#10;LTNDt47C5h0+1UJBFJLZt5jKg4XdtXOPSqhiKkmlJL5N9Y8xlicnwlKnKpRqSbjd2lGKVo1VSezb&#10;u3qultHqd/8AAX4sw/FT4beGdVvb7TR4jvtPju7zT7OYboi3U+WWLKOnX1qxY/EDULn49at4KaK3&#10;Gl2nh621VJQp80yyXEsbAnONuEXjGc55r5Y8BeEPDXhn4Lfs7eJdC0+ysPFN54g0+G41G0ULczrK&#10;ZFuEdhywK5BB4AHavVPFngKbx7+1rrFvD4o17wubfwfZSGbQblYHlzd3A2uSrZHesoV6kqcL6u8e&#10;u9031/E78VlOCp4vEOL5abjWtePwOFSMdFF6rX3ettz1P4YfEDUPGnib4hafexW8cPh/W/7NtTCp&#10;DNH5EUmXyTlsuemO1ehV4H+y1oj+G9d+LmmSale6w9t4oKG+1KQSXE3+iwHc7AAE8+le+V3YeUp0&#10;05b6/mz5bN6NLD4yVOj8KUbdN4Qd7PXVtv5hRRRXQeOFFFFABRRRQAUUUUAFFFFABRRRQAUUUhOB&#10;k9KAAjIweRXAeKPgB8N/Gly9zrPgjRL66flrhrNEkb6soBP5185/Gz/gofYfD/4lxaD4X0q38S6T&#10;YSGPVbwzFPMfOCkDDI+XuxBBPA45r2z4WftYfDP4s2Ub6b4jt9NvyAX0zVnW2uEPphjtf6oTXAsT&#10;ha83Sck2u/6XPrZ5HnuV4eGPjTnCM1e8W7pf3lF3V99V9xqeH/2afhZ4WvY7vTfAeiQ3UbbklktR&#10;KyHsQXzg18r/APBUPxTCtt4F8MxMPNDXGoSxj+BQFjj/ADzJ+VfWPxD/AGgfh/8ADDR59Q1zxPp6&#10;eWpZLS2nWa4mOOFSNSSSfwHqRX5L/Hv4w3/xz+Jmp+KbyM20MuIbO0LZ+z2652Jn15JPuxrzMzrU&#10;aNB0adry7W2+R9zwLluY5jmsMyxjm6dJOzm5O8mrJLm7XbdtNupwNtaS6hcxWsCl553EUajqWY4A&#10;/M1+7ehaeNI0TT7Eci1t44B/wFQP6V+R37G3wwm+J/x88OwmEyabpMy6resR8oSIhkU/7z7Fx7mv&#10;1/qMkptQnUfXT7jp8UMbCpicNgovWCcn/wBvWS/BXIb2zg1GzntLqFLi2nRopYZF3K6EYKkdwQcV&#10;5R/wyT8Hv+ifaP8A9+2/xr12ivoZ04VPjin6o/HMPjcVhE1h6soX35ZNX9bNHP8AgjwB4c+G+jNp&#10;XhjR7XRNOaVp2t7RNqtIQAWPqcKBn2Fb5AIIPINLRVpKKslZHPUqTrTdSpJuT3bd2/VvU8mn/ZP+&#10;ENzPJNJ4A0dpJGLsRERkk5PANR/8MkfB7/on2j/9+2/xr12isPq9H+Rfcv8AI9P+2MyWn1mp/wCB&#10;y/8AkjyL/hkj4Pf9E+0f/v23+NH/AAyR8Hv+ifaP/wB+2/xr12ij6vR/kX3L/IP7YzL/AKCan/gc&#10;v/kjyL/hkj4Pf9E+0f8A79t/jXUeA/gv4H+GF5dXfhXwzYaHc3UYimmtY8M6A5CkknjPOK7WiqjR&#10;pRd4xSfojKrmeOrwdOrXnKL3TlJp/JuwUUUVseacD8QvgT4F+Kmq2mpeKNBTVL+0hMEM/wBpmhZI&#10;yclf3brkZ55q74N+EHhDwBoGo6Joeix22laiWN3azSyXCTZXYQ3ms3BXjHSuxorL2VPm5+VX72O5&#10;47FuisO6suRbR5nZWd1ZXto9fU808F/s3fDf4e+IrfXvD/hiLT9Wtw6w3IuZpDErrtZVDuQFwSMA&#10;YGeMU/xT+zl8N/GniZvEGs+E7O91WQq00xaRFnK9DLGrBJCP9sGvSKKXsaXLy8qt6I0eZ451fbe3&#10;nz2tfmle3a9728jkfH3wn8JfE/TbSx8TaJBqVvaNvtjueKSA4x8jxlWXI4IBGaqeDvgh4H+H9lq9&#10;n4e8Pw6XaatCsF7BDLIUnRVZRkFjg4ZgWGCc8k4FdzRVezg5c/Kr97GSxuKjR+rqrLk35eZ23vte&#10;2+vrrucwPhp4ZGleGNN/sqP7F4akil0mHzHxatFGY4yDuy2EYj5s/nV228GaLZ6/rGtw2CJqmsQw&#10;299cbmJnjiDCNSM4GA7dAOvPatqinyRXT+tvyMniK0rpzet+r6vmf3y1fd67nJw/Crwrb+GtA8Px&#10;6PGukaDcQXWm23mPi3lhbdGwO7JIPPzE575rUg8JaRbeKrvxJFZKmt3drHYzXe5tzwxszImM44Ls&#10;cgZ59hWxRQoRWyCWJrSvzTbve+r1u7v72k33auzzzTP2ffh5o3jVvFtl4Ws4NeMrXAuFZyiSt96R&#10;Yi3lq5yfmVQeetdXb+EdItfE2oeIYrJU1i/torS5utzZkijLlFxnAwXbkDPPPQVsUUlThH4Ul1Lq&#10;YzE1nerUlLTl1benbV7aLTyOOn+EHg668Ap4Kn0G2m8Lpkpp8hZlQly+5WJ3BtzEgg5GeDWd4F/Z&#10;/wDAHw01lNW8NeHY9M1NYXgN0txM7yIxBYOXc7+VGC2SO2K9Copeyp3UuVXW2hax+LUJ0lWlyyu2&#10;uZ2be91fW/W+5keGPCek+DdOlsdGs1sbSW5mu3jRmYGWWQySNliTyzE46DPGBXD6v+zN8Mte8VXH&#10;iPUPCdtd6vc3H2ueaWeYpNLxgvHv2NjA4KkD05r0+inKnCSSlFNIVLG4qjOVSlVlGUt2m036tPU5&#10;jx58M/DHxO0aLSvE2kQ6pZRSCWJWZo2icDAZHQhkOOMqRUGm/CbwjpHgK58F2Wh29t4ZuoZIJ7CN&#10;mAlWQYfc+dxZs8sTn3rrqKHTg3zNK5McXiI01SjUkop3Su7J90r2v5mB4h8BeH/FfhJ/DGr6XBfa&#10;C0SQmylztCpjZgg5BGBgg5GOtaWi6PaeH9HsdLsIzDY2UCW8EbOzlY0UKo3MSTgAckk1doquVJ3t&#10;qYutUlD2bk3G97X0u93bu+5werfDKST4s6R460nUv7NuUtG07VrUxb01G25aIHkbXjckhueGYVU8&#10;Vfs6fDjxt4nbxBrXhSzvtVcq0speRFnK/dMsasEkxgffB6V6PRWbpU3dNXu7/M645hi6bjKnUcXG&#10;PKmnZ8urs2rNpX0vstOiti+IvBui+K7GxstVsI7q1srqG8t4slFjmibdGw2kfdI6dPauY+IHwC8B&#10;fFHW4NX8T+H01LUoIPs0dyLmaFhFuLbf3brkZJPPrXoNFVKnCatJJmVHGYnDyUqNSUWr2s2rX32f&#10;W2vfqebSfBax8MfDfWvC3w+mHg59TJzeZlumiLbVkdfMcndsBA5wDg4rr/BfhHTvAPhPSfDukReT&#10;p2m26W0Kk5JCj7xPck5JPck1tUURpwi7xXkOrjMRXg4VZtpvmd927Wu3u9NFfbW25x/xD+EXhD4r&#10;W9pF4p0SHVPsjFreXzHiliz12yRsrAHjIBwcc1b0f4b+GfD/AILk8Jabo1tZeHZIZIHsIQVV0cEP&#10;k53Etk5YnJz1rpaKPZw5nKyuxfW8R7KNH2kuSLuld2T7pXsmc23w58OPb+GIDpcZi8NOsmkrvf8A&#10;0VliMSkc/NhGI+bPXPXmrNn4L0Ww1rW9Wt7BI9R1tYk1CfcxNwI0KICCcDCkjgCtuinyR7f1t+RD&#10;xFZppzf3vq+Z/fLX113PMfBX7NPwz+HmuWuseH/CltY6jaqVt5jNLKIcrtLIruyqxHBYDJycnmu2&#10;i8JaRD4suPEyWSrrlxZpYS3m5tzQI7OqYzjhnY5xnnrWxRSjThBWjFI1rY3FYiTnWqyk2rXbbdu2&#10;r28jI0PwlpHhu+1i802yW1udXuvtt9IrMfOm2Km85Jx8qKMDA4rXooq0ktEcs5yqPmm7vz+78kkF&#10;FFFMgKKKKACiiigAooooAKKKKACiiigArlPir4Qv/H3w71/w9pmry6Df6jatBFqEP3oif1wehxzg&#10;nHNdXRUyipJxfU1o1ZUKkasN4tNddU7rR6PY/Eb4rfB3xV8GPEkmjeKNMkspcnyLlQWguVH8Ub9G&#10;Ht1HcA1xRGetfuv4p8I6J430ebStf0q01jTZfv215CJEJ9cHofcc182eLv8AgnF8LvEFy0+lz6v4&#10;cZiSYrS4EsQ+gkDEfnXyVfJqkXei7rz0Z/ROU+JmDqU1DM6bhNdYrmi/O17r01R+XeAK2PCXhDWf&#10;HfiC00TQNOn1TVLptsVtbruY+pPoB3J4Hev0W0P/AIJmfDywulk1LXte1WIHJh8yKFW9iVTP5EV9&#10;G/DX4OeDfhDpzWfhPQLXSFkAEs0a7ppsdN8jZZvxNRRyatKX71pL72dOZeJWW0aTWAhKpPpdcsV6&#10;31fol8zg/wBlH9nG1/Z68Bm3uGju/E+plZtTu05UED5YUP8AcTJ57kse4A9voor62lTjRgqcFZI/&#10;nbHY2vmOJni8TLmnN3b/AMuyWyXRBRRRWpwh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2VBLAwQUAAYACAAAACEAjEUFt94AAAAI&#10;AQAADwAAAGRycy9kb3ducmV2LnhtbEyPQUvDQBCF74L/YRnBm92kRilpNqUU9VQEW0F6mybTJDQ7&#10;G7LbJP33jl70MvDmDW++l60m26qBet84NhDPIlDEhSsbrgx87l8fFqB8QC6xdUwGruRhld/eZJiW&#10;buQPGnahUhLCPkUDdQhdqrUvarLoZ64jFu/keotBZF/pssdRwm2r51H0rC02LB9q7GhTU3HeXayB&#10;txHH9WP8MmzPp831sH96/9rGZMz93bReggo0hb9j+MEXdMiF6eguXHrVik4S6RIMyBQ7WSRzUMff&#10;fQw6z/T/Avk3AAAA//8DAFBLAwQUAAYACAAAACEAGZS7ycMAAACnAQAAGQAAAGRycy9fcmVscy9l&#10;Mm9Eb2MueG1sLnJlbHO8kMsKwjAQRfeC/xBmb9N2ISKmbkRwK/oBQzJNo82DJIr+vQFBFAR3LmeG&#10;e+5hVuubHdmVYjLeCWiqGhg56ZVxWsDxsJ0tgKWMTuHoHQm4U4J1N52s9jRiLqE0mJBYobgkYMg5&#10;LDlPciCLqfKBXLn0PlrMZYyaB5Rn1MTbup7z+M6A7oPJdkpA3KkW2OEeSvNvtu97I2nj5cWSy18q&#10;uLGluwAxasoCLCmDz2VbnQJp4N8lmv9INC8J/vHe7gEAAP//AwBQSwECLQAUAAYACAAAACEAihU/&#10;mAwBAAAVAgAAEwAAAAAAAAAAAAAAAAAAAAAAW0NvbnRlbnRfVHlwZXNdLnhtbFBLAQItABQABgAI&#10;AAAAIQA4/SH/1gAAAJQBAAALAAAAAAAAAAAAAAAAAD0BAABfcmVscy8ucmVsc1BLAQItABQABgAI&#10;AAAAIQCc3mL5aQIAACsHAAAOAAAAAAAAAAAAAAAAADwCAABkcnMvZTJvRG9jLnhtbFBLAQItAAoA&#10;AAAAAAAAIQDkUrgsGzwAABs8AAAVAAAAAAAAAAAAAAAAANEEAABkcnMvbWVkaWEvaW1hZ2UxLmpw&#10;ZWdQSwECLQAKAAAAAAAAACEA+D259b1DAAC9QwAAFQAAAAAAAAAAAAAAAAAfQQAAZHJzL21lZGlh&#10;L2ltYWdlMi5qcGVnUEsBAi0AFAAGAAgAAAAhAIxFBbfeAAAACAEAAA8AAAAAAAAAAAAAAAAAD4UA&#10;AGRycy9kb3ducmV2LnhtbFBLAQItABQABgAIAAAAIQAZlLvJwwAAAKcBAAAZAAAAAAAAAAAAAAAA&#10;ABqGAABkcnMvX3JlbHMvZTJvRG9jLnhtbC5yZWxzUEsFBgAAAAAHAAcAwAEAABS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477;width:16981;height:44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h0QywAAAOIAAAAPAAAAZHJzL2Rvd25yZXYueG1sRI9PS8NA&#10;FMTvBb/D8gRvdmOLsZtmU6QoqAhi9dLbI/uaP82+jdk1jd/eFYQeh5n5DZNvJtuJkQbfONZwM09A&#10;EJfONFxp+Px4vF6B8AHZYOeYNPyQh01xMcsxM+7E7zTuQiUihH2GGuoQ+kxKX9Zk0c9dTxy9gxss&#10;hiiHSpoBTxFuO7lIklRabDgu1NjTtqbyuPu2Gh72o9lPx5eW2rs32z6nqX1VX1pfXU73axCBpnAO&#10;/7efjAZ1u1JqmS4V/F2Kd0AWvwAAAP//AwBQSwECLQAUAAYACAAAACEA2+H2y+4AAACFAQAAEwAA&#10;AAAAAAAAAAAAAAAAAAAAW0NvbnRlbnRfVHlwZXNdLnhtbFBLAQItABQABgAIAAAAIQBa9CxbvwAA&#10;ABUBAAALAAAAAAAAAAAAAAAAAB8BAABfcmVscy8ucmVsc1BLAQItABQABgAIAAAAIQAr1h0QywAA&#10;AOIAAAAPAAAAAAAAAAAAAAAAAAcCAABkcnMvZG93bnJldi54bWxQSwUGAAAAAAMAAwC3AAAA/wIA&#10;AAAA&#10;">
                  <v:imagedata r:id="rId11" o:title=""/>
                </v:shape>
                <v:shape id="Image 3" o:spid="_x0000_s1028" type="#_x0000_t75" style="position:absolute;top:110;width:21602;height:9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L8VywAAAOMAAAAPAAAAZHJzL2Rvd25yZXYueG1sRI9Ba8JA&#10;FITvhf6H5Qm9FN2NDRqiq5QWoZdCqwXx9sg+k2D2bZpdTfz3bqHgcZiZb5jlerCNuFDna8cakokC&#10;QVw4U3Op4We3GWcgfEA22DgmDVfysF49PiwxN67nb7psQykihH2OGqoQ2lxKX1Rk0U9cSxy9o+ss&#10;hii7UpoO+wi3jZwqNZMWa44LFbb0VlFx2p6tBpsW6jCcyvS59bv9/v0rmP73U+un0fC6ABFoCPfw&#10;f/vDaJgmKkvSWfYyh79P8Q/I1Q0AAP//AwBQSwECLQAUAAYACAAAACEA2+H2y+4AAACFAQAAEwAA&#10;AAAAAAAAAAAAAAAAAAAAW0NvbnRlbnRfVHlwZXNdLnhtbFBLAQItABQABgAIAAAAIQBa9CxbvwAA&#10;ABUBAAALAAAAAAAAAAAAAAAAAB8BAABfcmVscy8ucmVsc1BLAQItABQABgAIAAAAIQDQpL8VywAA&#10;AOMAAAAPAAAAAAAAAAAAAAAAAAcCAABkcnMvZG93bnJldi54bWxQSwUGAAAAAAMAAwC3AAAA/wIA&#10;AAAA&#10;">
                  <v:imagedata r:id="rId12" o:title=""/>
                </v:shape>
                <w10:wrap anchorx="page"/>
              </v:group>
            </w:pict>
          </mc:Fallback>
        </mc:AlternateContent>
      </w:r>
      <w:r w:rsidR="0032189F" w:rsidRPr="00720C5D">
        <w:rPr>
          <w:rFonts w:ascii="Times New Roman" w:hAnsi="Times New Roman" w:cs="Times New Roman"/>
          <w:noProof/>
        </w:rPr>
        <w:drawing>
          <wp:anchor distT="0" distB="0" distL="114300" distR="114300" simplePos="0" relativeHeight="251660288" behindDoc="0" locked="0" layoutInCell="1" allowOverlap="1" wp14:anchorId="514D87CA" wp14:editId="1E4888AE">
            <wp:simplePos x="0" y="0"/>
            <wp:positionH relativeFrom="column">
              <wp:posOffset>4259580</wp:posOffset>
            </wp:positionH>
            <wp:positionV relativeFrom="paragraph">
              <wp:posOffset>91440</wp:posOffset>
            </wp:positionV>
            <wp:extent cx="1601470" cy="716280"/>
            <wp:effectExtent l="0" t="0" r="0"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01470" cy="716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B1CD48" w14:textId="77777777" w:rsidR="0032189F" w:rsidRDefault="0032189F"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sz w:val="24"/>
          <w:szCs w:val="24"/>
          <w:lang w:val="ka-GE"/>
        </w:rPr>
      </w:pPr>
    </w:p>
    <w:p w14:paraId="567FE7D8" w14:textId="77777777" w:rsidR="00026507" w:rsidRDefault="00026507"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bCs/>
          <w:sz w:val="24"/>
          <w:szCs w:val="24"/>
          <w:lang w:val="ka-GE"/>
        </w:rPr>
      </w:pPr>
    </w:p>
    <w:p w14:paraId="6598F3A8" w14:textId="77777777" w:rsidR="00026507" w:rsidRDefault="00026507"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bCs/>
          <w:sz w:val="24"/>
          <w:szCs w:val="24"/>
          <w:lang w:val="ka-GE"/>
        </w:rPr>
      </w:pPr>
    </w:p>
    <w:p w14:paraId="54492DAF" w14:textId="77777777" w:rsidR="00132667" w:rsidRDefault="00132667"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Times New Roman"/>
          <w:b/>
          <w:bCs/>
          <w:sz w:val="24"/>
          <w:szCs w:val="24"/>
          <w:lang w:val="ka-GE"/>
        </w:rPr>
      </w:pPr>
    </w:p>
    <w:p w14:paraId="02919317" w14:textId="5BDBCB62" w:rsidR="00D62663" w:rsidRDefault="00D62663"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Times New Roman"/>
          <w:b/>
          <w:bCs/>
          <w:sz w:val="24"/>
          <w:szCs w:val="24"/>
          <w:lang w:val="ka-GE"/>
        </w:rPr>
      </w:pPr>
      <w:r>
        <w:rPr>
          <w:rFonts w:ascii="Sylfaen" w:eastAsia="Times New Roman" w:hAnsi="Sylfaen" w:cs="Times New Roman"/>
          <w:b/>
          <w:bCs/>
          <w:sz w:val="24"/>
          <w:szCs w:val="24"/>
          <w:lang w:val="ka-GE"/>
        </w:rPr>
        <w:t xml:space="preserve">Annex 1 </w:t>
      </w:r>
    </w:p>
    <w:p w14:paraId="0C6D1753" w14:textId="27F574BC" w:rsidR="00D267E3" w:rsidRPr="00D86706" w:rsidRDefault="00D51A1C" w:rsidP="005A7DF6">
      <w:pPr>
        <w:pStyle w:val="NoSpacing"/>
        <w:spacing w:line="276" w:lineRule="auto"/>
        <w:jc w:val="center"/>
        <w:rPr>
          <w:rFonts w:ascii="Sylfaen" w:hAnsi="Sylfaen"/>
          <w:b/>
          <w:bCs/>
          <w:i/>
          <w:iCs/>
          <w:sz w:val="24"/>
          <w:szCs w:val="24"/>
          <w:lang w:val="ka-GE"/>
        </w:rPr>
      </w:pPr>
      <w:r w:rsidRPr="00D86706">
        <w:rPr>
          <w:rFonts w:ascii="Sylfaen" w:hAnsi="Sylfaen"/>
          <w:b/>
          <w:bCs/>
          <w:i/>
          <w:iCs/>
          <w:sz w:val="24"/>
          <w:szCs w:val="24"/>
        </w:rPr>
        <w:t>Monitoring</w:t>
      </w:r>
      <w:r w:rsidR="00BE6CEC" w:rsidRPr="00D86706">
        <w:rPr>
          <w:rFonts w:ascii="Sylfaen" w:hAnsi="Sylfaen"/>
          <w:b/>
          <w:bCs/>
          <w:i/>
          <w:iCs/>
          <w:sz w:val="24"/>
          <w:szCs w:val="24"/>
        </w:rPr>
        <w:t xml:space="preserve"> and</w:t>
      </w:r>
      <w:r w:rsidR="00086589" w:rsidRPr="00D86706">
        <w:rPr>
          <w:rFonts w:ascii="Sylfaen" w:hAnsi="Sylfaen"/>
          <w:b/>
          <w:bCs/>
          <w:i/>
          <w:iCs/>
          <w:sz w:val="24"/>
          <w:szCs w:val="24"/>
        </w:rPr>
        <w:t xml:space="preserve"> </w:t>
      </w:r>
      <w:r w:rsidRPr="00D86706">
        <w:rPr>
          <w:rFonts w:ascii="Sylfaen" w:hAnsi="Sylfaen"/>
          <w:b/>
          <w:bCs/>
          <w:i/>
          <w:iCs/>
          <w:sz w:val="24"/>
          <w:szCs w:val="24"/>
        </w:rPr>
        <w:t>Evaluation</w:t>
      </w:r>
      <w:r w:rsidR="00D267E3" w:rsidRPr="00D86706">
        <w:rPr>
          <w:rFonts w:ascii="Sylfaen" w:hAnsi="Sylfaen"/>
          <w:b/>
          <w:bCs/>
          <w:i/>
          <w:iCs/>
          <w:sz w:val="24"/>
          <w:szCs w:val="24"/>
        </w:rPr>
        <w:t xml:space="preserve"> Specialist</w:t>
      </w:r>
    </w:p>
    <w:p w14:paraId="159EE969" w14:textId="1A164765" w:rsidR="00D267E3" w:rsidRDefault="00D267E3"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Times New Roman"/>
          <w:b/>
          <w:bCs/>
          <w:sz w:val="24"/>
          <w:szCs w:val="24"/>
          <w:lang w:val="ka-GE"/>
        </w:rPr>
      </w:pPr>
      <w:r>
        <w:rPr>
          <w:rFonts w:ascii="Sylfaen" w:eastAsia="Times New Roman" w:hAnsi="Sylfaen" w:cs="Times New Roman"/>
          <w:b/>
          <w:bCs/>
          <w:sz w:val="24"/>
          <w:szCs w:val="24"/>
        </w:rPr>
        <w:t>T</w:t>
      </w:r>
      <w:r>
        <w:rPr>
          <w:rFonts w:ascii="Sylfaen" w:eastAsia="Times New Roman" w:hAnsi="Sylfaen" w:cs="Times New Roman"/>
          <w:b/>
          <w:bCs/>
          <w:sz w:val="24"/>
          <w:szCs w:val="24"/>
          <w:lang w:val="ka-GE"/>
        </w:rPr>
        <w:t>erms of Reference</w:t>
      </w:r>
    </w:p>
    <w:p w14:paraId="2CE612CC" w14:textId="77777777" w:rsidR="00027F8E" w:rsidRPr="00B546B0" w:rsidRDefault="00027F8E"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Style w:val="y2iqfc"/>
          <w:rFonts w:ascii="Sylfaen" w:hAnsi="Sylfaen" w:cs="Times New Roman"/>
          <w:sz w:val="24"/>
          <w:szCs w:val="24"/>
          <w:lang w:val="ka-GE"/>
        </w:rPr>
      </w:pPr>
    </w:p>
    <w:p w14:paraId="2DABEBEA" w14:textId="6B9D5335" w:rsidR="00A01B92" w:rsidRDefault="00026507" w:rsidP="005A7DF6">
      <w:pPr>
        <w:spacing w:after="0" w:line="276" w:lineRule="auto"/>
        <w:jc w:val="both"/>
        <w:rPr>
          <w:rStyle w:val="y2iqfc"/>
          <w:rFonts w:ascii="Sylfaen" w:eastAsia="Times New Roman" w:hAnsi="Sylfaen" w:cs="Sylfaen"/>
          <w:sz w:val="24"/>
          <w:szCs w:val="24"/>
          <w:lang w:val="ka-GE"/>
        </w:rPr>
      </w:pPr>
      <w:r w:rsidRPr="00026507">
        <w:rPr>
          <w:rStyle w:val="y2iqfc"/>
          <w:rFonts w:ascii="Sylfaen" w:eastAsia="Times New Roman" w:hAnsi="Sylfaen" w:cs="Sylfaen"/>
          <w:sz w:val="24"/>
          <w:szCs w:val="24"/>
          <w:lang w:val="ka-GE"/>
        </w:rPr>
        <w:t>Caritas Czech Republic (CCR) is an international</w:t>
      </w:r>
      <w:r w:rsidR="0008543B">
        <w:rPr>
          <w:rStyle w:val="y2iqfc"/>
          <w:rFonts w:ascii="Sylfaen" w:eastAsia="Times New Roman" w:hAnsi="Sylfaen" w:cs="Sylfaen"/>
          <w:sz w:val="24"/>
          <w:szCs w:val="24"/>
          <w:lang w:val="ka-GE"/>
        </w:rPr>
        <w:t>,</w:t>
      </w:r>
      <w:r w:rsidRPr="00026507">
        <w:rPr>
          <w:rStyle w:val="y2iqfc"/>
          <w:rFonts w:ascii="Sylfaen" w:eastAsia="Times New Roman" w:hAnsi="Sylfaen" w:cs="Sylfaen"/>
          <w:sz w:val="24"/>
          <w:szCs w:val="24"/>
          <w:lang w:val="ka-GE"/>
        </w:rPr>
        <w:t xml:space="preserve"> </w:t>
      </w:r>
      <w:r w:rsidR="00A01B92">
        <w:rPr>
          <w:rStyle w:val="y2iqfc"/>
          <w:rFonts w:ascii="Sylfaen" w:eastAsia="Times New Roman" w:hAnsi="Sylfaen" w:cs="Sylfaen"/>
          <w:sz w:val="24"/>
          <w:szCs w:val="24"/>
          <w:lang w:val="ka-GE"/>
        </w:rPr>
        <w:t xml:space="preserve">non-governmental </w:t>
      </w:r>
      <w:r w:rsidRPr="00026507">
        <w:rPr>
          <w:rStyle w:val="y2iqfc"/>
          <w:rFonts w:ascii="Sylfaen" w:eastAsia="Times New Roman" w:hAnsi="Sylfaen" w:cs="Sylfaen"/>
          <w:sz w:val="24"/>
          <w:szCs w:val="24"/>
          <w:lang w:val="ka-GE"/>
        </w:rPr>
        <w:t>organization that implements development projects in</w:t>
      </w:r>
      <w:r w:rsidR="004066FF">
        <w:rPr>
          <w:rStyle w:val="y2iqfc"/>
          <w:rFonts w:ascii="Sylfaen" w:eastAsia="Times New Roman" w:hAnsi="Sylfaen" w:cs="Sylfaen"/>
          <w:sz w:val="24"/>
          <w:szCs w:val="24"/>
          <w:lang w:val="ka-GE"/>
        </w:rPr>
        <w:t xml:space="preserve"> many</w:t>
      </w:r>
      <w:r w:rsidRPr="00026507">
        <w:rPr>
          <w:rStyle w:val="y2iqfc"/>
          <w:rFonts w:ascii="Sylfaen" w:eastAsia="Times New Roman" w:hAnsi="Sylfaen" w:cs="Sylfaen"/>
          <w:sz w:val="24"/>
          <w:szCs w:val="24"/>
          <w:lang w:val="ka-GE"/>
        </w:rPr>
        <w:t xml:space="preserve"> countries around the world. CCR has been operating in Georgia since 2008, and in 2015 it established its official branch (CCRG) in Tbilisi. Through CCRG, the organization has carried out various donor-funded and financial projects in the fields of </w:t>
      </w:r>
      <w:r w:rsidR="00A01B92" w:rsidRPr="00A01B92">
        <w:rPr>
          <w:rFonts w:ascii="Sylfaen" w:hAnsi="Sylfaen" w:cs="Times New Roman"/>
          <w:sz w:val="24"/>
          <w:szCs w:val="24"/>
        </w:rPr>
        <w:t>healthcare, social inclusion, environmental protection, climate resilience and rural development.</w:t>
      </w:r>
      <w:r w:rsidRPr="00026507">
        <w:rPr>
          <w:rStyle w:val="y2iqfc"/>
          <w:rFonts w:ascii="Sylfaen" w:eastAsia="Times New Roman" w:hAnsi="Sylfaen" w:cs="Sylfaen"/>
          <w:sz w:val="24"/>
          <w:szCs w:val="24"/>
          <w:lang w:val="ka-GE"/>
        </w:rPr>
        <w:t xml:space="preserve"> </w:t>
      </w:r>
    </w:p>
    <w:p w14:paraId="35723466" w14:textId="77777777" w:rsidR="00156017" w:rsidRDefault="00156017" w:rsidP="005A7DF6">
      <w:pPr>
        <w:spacing w:after="0" w:line="276" w:lineRule="auto"/>
        <w:jc w:val="both"/>
        <w:rPr>
          <w:rStyle w:val="y2iqfc"/>
          <w:rFonts w:ascii="Sylfaen" w:eastAsia="Times New Roman" w:hAnsi="Sylfaen" w:cs="Sylfaen"/>
          <w:sz w:val="24"/>
          <w:szCs w:val="24"/>
          <w:lang w:val="ka-GE"/>
        </w:rPr>
      </w:pPr>
    </w:p>
    <w:p w14:paraId="30D5BEEF" w14:textId="77777777" w:rsidR="00A01B92" w:rsidRPr="00A01B92" w:rsidRDefault="00A01B92" w:rsidP="005A7DF6">
      <w:pPr>
        <w:spacing w:after="0" w:line="276" w:lineRule="auto"/>
        <w:jc w:val="both"/>
        <w:rPr>
          <w:rFonts w:ascii="Sylfaen" w:hAnsi="Sylfaen" w:cs="Times New Roman"/>
          <w:sz w:val="24"/>
          <w:szCs w:val="24"/>
        </w:rPr>
      </w:pPr>
      <w:r w:rsidRPr="00A01B92">
        <w:rPr>
          <w:rFonts w:ascii="Sylfaen" w:hAnsi="Sylfaen" w:cs="Times New Roman"/>
          <w:sz w:val="24"/>
          <w:szCs w:val="24"/>
        </w:rPr>
        <w:t>For more information, please visit:</w:t>
      </w:r>
    </w:p>
    <w:p w14:paraId="130A9B3D" w14:textId="77777777" w:rsidR="00A01B92" w:rsidRPr="00A01B92" w:rsidRDefault="00A01B92" w:rsidP="005A7DF6">
      <w:pPr>
        <w:spacing w:after="0" w:line="276" w:lineRule="auto"/>
        <w:jc w:val="both"/>
        <w:rPr>
          <w:rFonts w:ascii="Sylfaen" w:hAnsi="Sylfaen" w:cs="Times New Roman"/>
          <w:sz w:val="24"/>
          <w:szCs w:val="24"/>
        </w:rPr>
      </w:pPr>
      <w:hyperlink r:id="rId14" w:tgtFrame="_new" w:history="1">
        <w:r w:rsidRPr="00A01B92">
          <w:rPr>
            <w:rStyle w:val="Hyperlink"/>
            <w:rFonts w:ascii="Sylfaen" w:hAnsi="Sylfaen" w:cs="Times New Roman"/>
            <w:sz w:val="24"/>
            <w:szCs w:val="24"/>
          </w:rPr>
          <w:t>https://www.facebook.com/CCRGeorgia2015/</w:t>
        </w:r>
      </w:hyperlink>
    </w:p>
    <w:p w14:paraId="18F2206B" w14:textId="77777777" w:rsidR="00A01B92" w:rsidRDefault="00A01B92" w:rsidP="005A7DF6">
      <w:pPr>
        <w:spacing w:after="0" w:line="276" w:lineRule="auto"/>
        <w:jc w:val="both"/>
        <w:rPr>
          <w:rStyle w:val="Hyperlink"/>
          <w:rFonts w:ascii="Sylfaen" w:hAnsi="Sylfaen" w:cs="Times New Roman"/>
          <w:sz w:val="24"/>
          <w:szCs w:val="24"/>
        </w:rPr>
      </w:pPr>
      <w:hyperlink r:id="rId15" w:tgtFrame="_new" w:history="1">
        <w:r w:rsidRPr="00A01B92">
          <w:rPr>
            <w:rStyle w:val="Hyperlink"/>
            <w:rFonts w:ascii="Sylfaen" w:hAnsi="Sylfaen" w:cs="Times New Roman"/>
            <w:sz w:val="24"/>
            <w:szCs w:val="24"/>
          </w:rPr>
          <w:t>https://georgia.charita.cz/</w:t>
        </w:r>
      </w:hyperlink>
    </w:p>
    <w:p w14:paraId="37E48E51" w14:textId="77777777" w:rsidR="00F16DA8" w:rsidRPr="00A01B92" w:rsidRDefault="00F16DA8" w:rsidP="005A7DF6">
      <w:pPr>
        <w:spacing w:after="0" w:line="276" w:lineRule="auto"/>
        <w:jc w:val="both"/>
        <w:rPr>
          <w:rFonts w:ascii="Sylfaen" w:hAnsi="Sylfaen" w:cs="Times New Roman"/>
          <w:sz w:val="24"/>
          <w:szCs w:val="24"/>
        </w:rPr>
      </w:pPr>
    </w:p>
    <w:p w14:paraId="0E549F42" w14:textId="6B1FC299" w:rsidR="00F9256E" w:rsidRPr="00F16DA8" w:rsidRDefault="00F9256E">
      <w:pPr>
        <w:pStyle w:val="ListParagraph"/>
        <w:numPr>
          <w:ilvl w:val="0"/>
          <w:numId w:val="1"/>
        </w:numPr>
        <w:spacing w:after="0" w:line="276" w:lineRule="auto"/>
        <w:ind w:left="0"/>
        <w:jc w:val="both"/>
        <w:rPr>
          <w:rFonts w:ascii="Sylfaen" w:eastAsia="Sylfaen" w:hAnsi="Sylfaen" w:cs="Sylfaen"/>
          <w:b/>
          <w:bCs/>
          <w:sz w:val="24"/>
          <w:szCs w:val="24"/>
        </w:rPr>
      </w:pPr>
      <w:r w:rsidRPr="00F16DA8">
        <w:rPr>
          <w:rFonts w:ascii="Sylfaen" w:eastAsia="Sylfaen" w:hAnsi="Sylfaen" w:cs="Sylfaen"/>
          <w:b/>
          <w:bCs/>
          <w:sz w:val="24"/>
          <w:szCs w:val="24"/>
        </w:rPr>
        <w:t>Project Background</w:t>
      </w:r>
    </w:p>
    <w:p w14:paraId="5F6E6B62" w14:textId="77777777" w:rsidR="00F9256E" w:rsidRPr="00F9256E" w:rsidRDefault="00F9256E" w:rsidP="005A7DF6">
      <w:pPr>
        <w:spacing w:after="0" w:line="276" w:lineRule="auto"/>
        <w:jc w:val="both"/>
        <w:rPr>
          <w:rFonts w:ascii="Sylfaen" w:eastAsia="Sylfaen" w:hAnsi="Sylfaen" w:cs="Sylfaen"/>
          <w:sz w:val="24"/>
          <w:szCs w:val="24"/>
        </w:rPr>
      </w:pPr>
      <w:r w:rsidRPr="00F9256E">
        <w:rPr>
          <w:rFonts w:ascii="Sylfaen" w:eastAsia="Sylfaen" w:hAnsi="Sylfaen" w:cs="Sylfaen"/>
          <w:sz w:val="24"/>
          <w:szCs w:val="24"/>
        </w:rPr>
        <w:t xml:space="preserve">Caritas Czech Republic is implementing the project </w:t>
      </w:r>
      <w:r w:rsidRPr="00F9256E">
        <w:rPr>
          <w:rFonts w:ascii="Sylfaen" w:eastAsia="Sylfaen" w:hAnsi="Sylfaen" w:cs="Sylfaen"/>
          <w:i/>
          <w:iCs/>
          <w:sz w:val="24"/>
          <w:szCs w:val="24"/>
        </w:rPr>
        <w:t xml:space="preserve">"Growing Resilience: Nature-Based </w:t>
      </w:r>
      <w:proofErr w:type="spellStart"/>
      <w:r w:rsidRPr="00F9256E">
        <w:rPr>
          <w:rFonts w:ascii="Sylfaen" w:eastAsia="Sylfaen" w:hAnsi="Sylfaen" w:cs="Sylfaen"/>
          <w:i/>
          <w:iCs/>
          <w:sz w:val="24"/>
          <w:szCs w:val="24"/>
        </w:rPr>
        <w:t>Microspaces</w:t>
      </w:r>
      <w:proofErr w:type="spellEnd"/>
      <w:r w:rsidRPr="00F9256E">
        <w:rPr>
          <w:rFonts w:ascii="Sylfaen" w:eastAsia="Sylfaen" w:hAnsi="Sylfaen" w:cs="Sylfaen"/>
          <w:i/>
          <w:iCs/>
          <w:sz w:val="24"/>
          <w:szCs w:val="24"/>
        </w:rPr>
        <w:t xml:space="preserve"> for a Greener Poti",</w:t>
      </w:r>
      <w:r w:rsidRPr="00F9256E">
        <w:rPr>
          <w:rFonts w:ascii="Sylfaen" w:eastAsia="Sylfaen" w:hAnsi="Sylfaen" w:cs="Sylfaen"/>
          <w:sz w:val="24"/>
          <w:szCs w:val="24"/>
        </w:rPr>
        <w:t xml:space="preserve"> which aims to strengthen climate resilience and improve the quality of urban public spaces in Poti Municipality through community-driven Nature-based Solutions (</w:t>
      </w:r>
      <w:proofErr w:type="spellStart"/>
      <w:r w:rsidRPr="00F9256E">
        <w:rPr>
          <w:rFonts w:ascii="Sylfaen" w:eastAsia="Sylfaen" w:hAnsi="Sylfaen" w:cs="Sylfaen"/>
          <w:sz w:val="24"/>
          <w:szCs w:val="24"/>
        </w:rPr>
        <w:t>NbS</w:t>
      </w:r>
      <w:proofErr w:type="spellEnd"/>
      <w:r w:rsidRPr="00F9256E">
        <w:rPr>
          <w:rFonts w:ascii="Sylfaen" w:eastAsia="Sylfaen" w:hAnsi="Sylfaen" w:cs="Sylfaen"/>
          <w:sz w:val="24"/>
          <w:szCs w:val="24"/>
        </w:rPr>
        <w:t>).</w:t>
      </w:r>
    </w:p>
    <w:p w14:paraId="2A1A8896" w14:textId="77777777" w:rsidR="00F9256E" w:rsidRPr="00F9256E" w:rsidRDefault="00F9256E" w:rsidP="005A7DF6">
      <w:pPr>
        <w:spacing w:after="0" w:line="276" w:lineRule="auto"/>
        <w:jc w:val="both"/>
        <w:rPr>
          <w:rFonts w:ascii="Sylfaen" w:eastAsia="Sylfaen" w:hAnsi="Sylfaen" w:cs="Sylfaen"/>
          <w:sz w:val="24"/>
          <w:szCs w:val="24"/>
        </w:rPr>
      </w:pPr>
      <w:r w:rsidRPr="00F9256E">
        <w:rPr>
          <w:rFonts w:ascii="Sylfaen" w:eastAsia="Sylfaen" w:hAnsi="Sylfaen" w:cs="Sylfaen"/>
          <w:sz w:val="24"/>
          <w:szCs w:val="24"/>
        </w:rPr>
        <w:t>The project will support the establishment of three multifunctional pop-up parklets and the rehabilitation of one climate-adaptive green space by applying participatory planning approaches that integrate climate adaptation, environmental sustainability and community ownership.</w:t>
      </w:r>
    </w:p>
    <w:p w14:paraId="56F6B13E" w14:textId="77777777" w:rsidR="00F9256E" w:rsidRPr="00F9256E" w:rsidRDefault="00F9256E" w:rsidP="005A7DF6">
      <w:pPr>
        <w:spacing w:after="0" w:line="276" w:lineRule="auto"/>
        <w:jc w:val="both"/>
        <w:rPr>
          <w:rFonts w:ascii="Sylfaen" w:eastAsia="Sylfaen" w:hAnsi="Sylfaen" w:cs="Sylfaen"/>
          <w:sz w:val="24"/>
          <w:szCs w:val="24"/>
        </w:rPr>
      </w:pPr>
      <w:r w:rsidRPr="00F9256E">
        <w:rPr>
          <w:rFonts w:ascii="Sylfaen" w:eastAsia="Sylfaen" w:hAnsi="Sylfaen" w:cs="Sylfaen"/>
          <w:sz w:val="24"/>
          <w:szCs w:val="24"/>
        </w:rPr>
        <w:t>The interventions are expected to contribute to reducing climate-related risks such as urban heat, flooding and degradation of public spaces while strengthening local awareness and promoting the wider replication of nature-based solutions in Georgian municipalities.</w:t>
      </w:r>
    </w:p>
    <w:p w14:paraId="566C49CD" w14:textId="5B8A9F62" w:rsidR="00F16DA8" w:rsidRDefault="004E4610" w:rsidP="005A7DF6">
      <w:pPr>
        <w:spacing w:after="0" w:line="276" w:lineRule="auto"/>
        <w:jc w:val="both"/>
        <w:rPr>
          <w:rFonts w:ascii="Sylfaen" w:eastAsia="Sylfaen" w:hAnsi="Sylfaen" w:cs="Sylfaen"/>
          <w:sz w:val="24"/>
          <w:szCs w:val="24"/>
        </w:rPr>
      </w:pPr>
      <w:r w:rsidRPr="004E4610">
        <w:rPr>
          <w:rFonts w:ascii="Sylfaen" w:eastAsia="Sylfaen" w:hAnsi="Sylfaen" w:cs="Sylfaen"/>
          <w:sz w:val="24"/>
          <w:szCs w:val="24"/>
        </w:rPr>
        <w:t xml:space="preserve">To ensure effective implementation, accountability and evidence-based project management, Caritas Czech Republic intends to engage a Results Monitoring, Evaluation and Quality Assurance </w:t>
      </w:r>
      <w:r>
        <w:rPr>
          <w:rFonts w:ascii="Sylfaen" w:eastAsia="Sylfaen" w:hAnsi="Sylfaen" w:cs="Sylfaen"/>
          <w:sz w:val="24"/>
          <w:szCs w:val="24"/>
        </w:rPr>
        <w:t>Specialist</w:t>
      </w:r>
      <w:r w:rsidRPr="004E4610">
        <w:rPr>
          <w:rFonts w:ascii="Sylfaen" w:eastAsia="Sylfaen" w:hAnsi="Sylfaen" w:cs="Sylfaen"/>
          <w:sz w:val="24"/>
          <w:szCs w:val="24"/>
        </w:rPr>
        <w:t>.</w:t>
      </w:r>
    </w:p>
    <w:p w14:paraId="149EA038" w14:textId="77777777" w:rsidR="005A7DF6" w:rsidRPr="00F9256E" w:rsidRDefault="005A7DF6" w:rsidP="005A7DF6">
      <w:pPr>
        <w:spacing w:after="0" w:line="276" w:lineRule="auto"/>
        <w:jc w:val="both"/>
        <w:rPr>
          <w:rFonts w:ascii="Sylfaen" w:eastAsia="Sylfaen" w:hAnsi="Sylfaen" w:cs="Sylfaen"/>
          <w:sz w:val="24"/>
          <w:szCs w:val="24"/>
        </w:rPr>
      </w:pPr>
    </w:p>
    <w:p w14:paraId="589D1C6D" w14:textId="5AA9CCAE" w:rsidR="00F9256E" w:rsidRDefault="00F9256E">
      <w:pPr>
        <w:pStyle w:val="ListParagraph"/>
        <w:numPr>
          <w:ilvl w:val="0"/>
          <w:numId w:val="1"/>
        </w:numPr>
        <w:spacing w:after="0" w:line="276" w:lineRule="auto"/>
        <w:ind w:left="0"/>
        <w:jc w:val="both"/>
        <w:rPr>
          <w:rFonts w:ascii="Sylfaen" w:eastAsia="Sylfaen" w:hAnsi="Sylfaen" w:cs="Sylfaen"/>
          <w:b/>
          <w:bCs/>
          <w:sz w:val="24"/>
          <w:szCs w:val="24"/>
        </w:rPr>
      </w:pPr>
      <w:r w:rsidRPr="00F16DA8">
        <w:rPr>
          <w:rFonts w:ascii="Sylfaen" w:eastAsia="Sylfaen" w:hAnsi="Sylfaen" w:cs="Sylfaen"/>
          <w:b/>
          <w:bCs/>
          <w:sz w:val="24"/>
          <w:szCs w:val="24"/>
        </w:rPr>
        <w:t>Objective of the Assignment</w:t>
      </w:r>
    </w:p>
    <w:p w14:paraId="102D8B0B" w14:textId="77777777" w:rsidR="004E4610" w:rsidRPr="004E4610" w:rsidRDefault="004E4610" w:rsidP="00D86706">
      <w:pPr>
        <w:pStyle w:val="pdq2pgselectionanchorcontainer"/>
        <w:spacing w:before="0" w:beforeAutospacing="0" w:after="0" w:afterAutospacing="0" w:line="276" w:lineRule="auto"/>
        <w:jc w:val="both"/>
        <w:rPr>
          <w:rFonts w:ascii="Sylfaen" w:hAnsi="Sylfaen"/>
        </w:rPr>
      </w:pPr>
      <w:r w:rsidRPr="004E4610">
        <w:rPr>
          <w:rFonts w:ascii="Sylfaen" w:hAnsi="Sylfaen"/>
        </w:rPr>
        <w:t>The objective of the assignment is to establish and implement a practical results monitoring, evaluation and quality assurance system that supports evidence-based implementation of the project, verifies the achievement of project outputs and outcomes, and provides timely information to improve implementation and decision-making.</w:t>
      </w:r>
    </w:p>
    <w:p w14:paraId="1190DFDA" w14:textId="77777777" w:rsidR="004E4610" w:rsidRPr="004E4610" w:rsidRDefault="004E4610" w:rsidP="00D86706">
      <w:pPr>
        <w:pStyle w:val="pdq2pgselectionanchorcontainer"/>
        <w:spacing w:before="0" w:beforeAutospacing="0" w:after="0" w:afterAutospacing="0" w:line="276" w:lineRule="auto"/>
        <w:jc w:val="both"/>
        <w:rPr>
          <w:rFonts w:ascii="Sylfaen" w:hAnsi="Sylfaen"/>
        </w:rPr>
      </w:pPr>
      <w:r w:rsidRPr="004E4610">
        <w:rPr>
          <w:rFonts w:ascii="Sylfaen" w:hAnsi="Sylfaen"/>
        </w:rPr>
        <w:t>The Expert will ensure systematic monitoring of project progress, verification of indicators, quality assurance of completed interventions from a project implementation perspective, documentation of results and lessons learned, and compliance with donor monitoring and reporting requirements.</w:t>
      </w:r>
    </w:p>
    <w:p w14:paraId="5514FAB8" w14:textId="5BE963DA" w:rsidR="004E4610" w:rsidRDefault="004E4610" w:rsidP="00D86706">
      <w:pPr>
        <w:pStyle w:val="pdq2pgselectionanchorcontainer"/>
        <w:spacing w:before="0" w:beforeAutospacing="0" w:after="0" w:afterAutospacing="0" w:line="276" w:lineRule="auto"/>
        <w:jc w:val="both"/>
        <w:rPr>
          <w:rFonts w:ascii="Sylfaen" w:hAnsi="Sylfaen"/>
        </w:rPr>
      </w:pPr>
      <w:r w:rsidRPr="004E4610">
        <w:rPr>
          <w:rFonts w:ascii="Sylfaen" w:hAnsi="Sylfaen"/>
        </w:rPr>
        <w:t>Working closely with the Project Manager and technical experts, the Expert will contribute to adaptive project management by identifying implementation risks, analy</w:t>
      </w:r>
      <w:r w:rsidR="00D86706">
        <w:rPr>
          <w:rFonts w:ascii="Sylfaen" w:hAnsi="Sylfaen"/>
        </w:rPr>
        <w:t>z</w:t>
      </w:r>
      <w:r w:rsidRPr="004E4610">
        <w:rPr>
          <w:rFonts w:ascii="Sylfaen" w:hAnsi="Sylfaen"/>
        </w:rPr>
        <w:t>ing monitoring findings and recommending corrective measures where necessary.</w:t>
      </w:r>
    </w:p>
    <w:p w14:paraId="432D4668" w14:textId="77777777" w:rsidR="005A7DF6" w:rsidRPr="004E4610" w:rsidRDefault="005A7DF6" w:rsidP="00D86706">
      <w:pPr>
        <w:pStyle w:val="pdq2pgselectionanchorcontainer"/>
        <w:spacing w:before="0" w:beforeAutospacing="0" w:after="0" w:afterAutospacing="0" w:line="276" w:lineRule="auto"/>
        <w:jc w:val="both"/>
        <w:rPr>
          <w:rFonts w:ascii="Sylfaen" w:hAnsi="Sylfaen"/>
        </w:rPr>
      </w:pPr>
    </w:p>
    <w:p w14:paraId="691D7E48" w14:textId="78A277B7" w:rsidR="00F9256E" w:rsidRPr="004E4610" w:rsidRDefault="00F9256E">
      <w:pPr>
        <w:pStyle w:val="ListParagraph"/>
        <w:numPr>
          <w:ilvl w:val="0"/>
          <w:numId w:val="1"/>
        </w:numPr>
        <w:spacing w:after="0" w:line="276" w:lineRule="auto"/>
        <w:ind w:left="0"/>
        <w:jc w:val="both"/>
        <w:rPr>
          <w:rFonts w:ascii="Sylfaen" w:eastAsia="Sylfaen" w:hAnsi="Sylfaen" w:cs="Sylfaen"/>
          <w:b/>
          <w:bCs/>
          <w:sz w:val="24"/>
          <w:szCs w:val="24"/>
        </w:rPr>
      </w:pPr>
      <w:r w:rsidRPr="004E4610">
        <w:rPr>
          <w:rFonts w:ascii="Sylfaen" w:eastAsia="Sylfaen" w:hAnsi="Sylfaen" w:cs="Sylfaen"/>
          <w:b/>
          <w:bCs/>
          <w:sz w:val="24"/>
          <w:szCs w:val="24"/>
        </w:rPr>
        <w:t>Scope of Services</w:t>
      </w:r>
    </w:p>
    <w:p w14:paraId="30DAA065" w14:textId="6CDA8CF9" w:rsidR="00190B09" w:rsidRPr="00190B09" w:rsidRDefault="00190B09" w:rsidP="00D86706">
      <w:pPr>
        <w:pStyle w:val="pdq2pgselectionanchorcontainer"/>
        <w:spacing w:before="0" w:beforeAutospacing="0" w:after="0" w:afterAutospacing="0" w:line="276" w:lineRule="auto"/>
        <w:jc w:val="both"/>
        <w:rPr>
          <w:rFonts w:ascii="Sylfaen" w:hAnsi="Sylfaen"/>
        </w:rPr>
      </w:pPr>
      <w:r w:rsidRPr="00190B09">
        <w:rPr>
          <w:rFonts w:ascii="Sylfaen" w:hAnsi="Sylfaen"/>
        </w:rPr>
        <w:t xml:space="preserve">The Results Monitoring, Evaluation and Quality Assurance Expert shall work under the overall supervision of the Project Manager and in close cooperation with </w:t>
      </w:r>
      <w:r w:rsidR="00156017">
        <w:rPr>
          <w:rFonts w:ascii="Sylfaen" w:hAnsi="Sylfaen"/>
        </w:rPr>
        <w:t>project team</w:t>
      </w:r>
      <w:r w:rsidRPr="00190B09">
        <w:rPr>
          <w:rFonts w:ascii="Sylfaen" w:hAnsi="Sylfaen"/>
        </w:rPr>
        <w:t>.</w:t>
      </w:r>
    </w:p>
    <w:p w14:paraId="4E4806E0" w14:textId="77777777" w:rsidR="00190B09" w:rsidRDefault="00190B09" w:rsidP="00D86706">
      <w:pPr>
        <w:pStyle w:val="NormalWeb"/>
        <w:spacing w:before="0" w:beforeAutospacing="0" w:after="0" w:afterAutospacing="0" w:line="276" w:lineRule="auto"/>
        <w:jc w:val="both"/>
        <w:rPr>
          <w:rFonts w:ascii="Sylfaen" w:hAnsi="Sylfaen"/>
        </w:rPr>
      </w:pPr>
      <w:r w:rsidRPr="00190B09">
        <w:rPr>
          <w:rFonts w:ascii="Sylfaen" w:hAnsi="Sylfaen"/>
        </w:rPr>
        <w:t>The Expert shall provide technical support in the following areas:</w:t>
      </w:r>
    </w:p>
    <w:p w14:paraId="5364CF06" w14:textId="77777777" w:rsidR="005A7DF6" w:rsidRPr="00190B09" w:rsidRDefault="005A7DF6" w:rsidP="005A7DF6">
      <w:pPr>
        <w:pStyle w:val="NormalWeb"/>
        <w:spacing w:before="0" w:beforeAutospacing="0" w:after="0" w:afterAutospacing="0" w:line="276" w:lineRule="auto"/>
        <w:rPr>
          <w:rFonts w:ascii="Sylfaen" w:hAnsi="Sylfaen"/>
        </w:rPr>
      </w:pPr>
    </w:p>
    <w:p w14:paraId="7CAC5EB8" w14:textId="08793E73" w:rsidR="00F9256E" w:rsidRPr="00F16DA8" w:rsidRDefault="00EF0235">
      <w:pPr>
        <w:pStyle w:val="ListParagraph"/>
        <w:numPr>
          <w:ilvl w:val="2"/>
          <w:numId w:val="1"/>
        </w:numPr>
        <w:spacing w:after="0" w:line="276" w:lineRule="auto"/>
        <w:jc w:val="both"/>
        <w:rPr>
          <w:rFonts w:ascii="Sylfaen" w:eastAsia="Sylfaen" w:hAnsi="Sylfaen" w:cs="Sylfaen"/>
          <w:b/>
          <w:bCs/>
          <w:sz w:val="24"/>
          <w:szCs w:val="24"/>
        </w:rPr>
      </w:pPr>
      <w:r>
        <w:rPr>
          <w:rFonts w:ascii="Sylfaen" w:eastAsia="Sylfaen" w:hAnsi="Sylfaen" w:cs="Sylfaen"/>
          <w:b/>
          <w:bCs/>
          <w:sz w:val="24"/>
          <w:szCs w:val="24"/>
        </w:rPr>
        <w:t>Monitoring and Evaluation System</w:t>
      </w:r>
    </w:p>
    <w:p w14:paraId="7BBAC2A2" w14:textId="77777777" w:rsidR="00F9256E" w:rsidRDefault="00F9256E" w:rsidP="005A7DF6">
      <w:pPr>
        <w:spacing w:after="0" w:line="276" w:lineRule="auto"/>
        <w:jc w:val="both"/>
        <w:rPr>
          <w:rFonts w:ascii="Sylfaen" w:eastAsia="Sylfaen" w:hAnsi="Sylfaen" w:cs="Sylfaen"/>
          <w:sz w:val="24"/>
          <w:szCs w:val="24"/>
        </w:rPr>
      </w:pPr>
      <w:r w:rsidRPr="00EF0235">
        <w:rPr>
          <w:rFonts w:ascii="Sylfaen" w:eastAsia="Sylfaen" w:hAnsi="Sylfaen" w:cs="Sylfaen"/>
          <w:sz w:val="24"/>
          <w:szCs w:val="24"/>
        </w:rPr>
        <w:t>The Specialist shall:</w:t>
      </w:r>
    </w:p>
    <w:p w14:paraId="7E50F1B0" w14:textId="7AE0E3AB" w:rsidR="00EF0235" w:rsidRPr="00156017" w:rsidRDefault="00EF0235">
      <w:pPr>
        <w:pStyle w:val="ListParagraph"/>
        <w:numPr>
          <w:ilvl w:val="0"/>
          <w:numId w:val="4"/>
        </w:numPr>
        <w:spacing w:after="0" w:line="276" w:lineRule="auto"/>
        <w:rPr>
          <w:rFonts w:ascii="Sylfaen" w:eastAsia="Times New Roman" w:hAnsi="Sylfaen" w:cs="Times New Roman"/>
          <w:sz w:val="24"/>
          <w:szCs w:val="24"/>
        </w:rPr>
      </w:pPr>
      <w:r w:rsidRPr="00156017">
        <w:rPr>
          <w:rFonts w:ascii="Sylfaen" w:eastAsia="Times New Roman" w:hAnsi="Sylfaen" w:cs="Times New Roman"/>
          <w:sz w:val="24"/>
          <w:szCs w:val="24"/>
        </w:rPr>
        <w:t xml:space="preserve">develop the project Monitoring, Evaluation and Learning (MEAL) Framework; </w:t>
      </w:r>
    </w:p>
    <w:p w14:paraId="0254E6DA" w14:textId="77777777" w:rsidR="00EF0235" w:rsidRPr="00156017" w:rsidRDefault="00EF0235">
      <w:pPr>
        <w:pStyle w:val="ListParagraph"/>
        <w:numPr>
          <w:ilvl w:val="0"/>
          <w:numId w:val="4"/>
        </w:numPr>
        <w:spacing w:after="0" w:line="276" w:lineRule="auto"/>
        <w:rPr>
          <w:rFonts w:ascii="Sylfaen" w:eastAsia="Times New Roman" w:hAnsi="Sylfaen" w:cs="Times New Roman"/>
          <w:sz w:val="24"/>
          <w:szCs w:val="24"/>
        </w:rPr>
      </w:pPr>
      <w:r w:rsidRPr="00156017">
        <w:rPr>
          <w:rFonts w:ascii="Sylfaen" w:eastAsia="Times New Roman" w:hAnsi="Sylfaen" w:cs="Times New Roman"/>
          <w:sz w:val="24"/>
          <w:szCs w:val="24"/>
        </w:rPr>
        <w:t xml:space="preserve">develop practical monitoring tools, indicator tracking sheets and data collection methodologies; </w:t>
      </w:r>
    </w:p>
    <w:p w14:paraId="0E28DAB1" w14:textId="77777777" w:rsidR="00EF0235" w:rsidRPr="00156017" w:rsidRDefault="00EF0235">
      <w:pPr>
        <w:pStyle w:val="ListParagraph"/>
        <w:numPr>
          <w:ilvl w:val="0"/>
          <w:numId w:val="4"/>
        </w:numPr>
        <w:spacing w:after="0" w:line="276" w:lineRule="auto"/>
        <w:rPr>
          <w:rFonts w:ascii="Sylfaen" w:eastAsia="Times New Roman" w:hAnsi="Sylfaen" w:cs="Times New Roman"/>
          <w:sz w:val="24"/>
          <w:szCs w:val="24"/>
        </w:rPr>
      </w:pPr>
      <w:r w:rsidRPr="00156017">
        <w:rPr>
          <w:rFonts w:ascii="Sylfaen" w:eastAsia="Times New Roman" w:hAnsi="Sylfaen" w:cs="Times New Roman"/>
          <w:sz w:val="24"/>
          <w:szCs w:val="24"/>
        </w:rPr>
        <w:t xml:space="preserve">establish procedures for data collection, verification and reporting; </w:t>
      </w:r>
    </w:p>
    <w:p w14:paraId="505A7332" w14:textId="77777777" w:rsidR="00EF0235" w:rsidRPr="00156017" w:rsidRDefault="00EF0235">
      <w:pPr>
        <w:pStyle w:val="ListParagraph"/>
        <w:numPr>
          <w:ilvl w:val="0"/>
          <w:numId w:val="4"/>
        </w:numPr>
        <w:spacing w:after="0" w:line="276" w:lineRule="auto"/>
        <w:rPr>
          <w:rFonts w:ascii="Sylfaen" w:eastAsia="Times New Roman" w:hAnsi="Sylfaen" w:cs="Times New Roman"/>
          <w:sz w:val="24"/>
          <w:szCs w:val="24"/>
        </w:rPr>
      </w:pPr>
      <w:r w:rsidRPr="00156017">
        <w:rPr>
          <w:rFonts w:ascii="Sylfaen" w:eastAsia="Times New Roman" w:hAnsi="Sylfaen" w:cs="Times New Roman"/>
          <w:sz w:val="24"/>
          <w:szCs w:val="24"/>
        </w:rPr>
        <w:t xml:space="preserve">develop baseline and endline assessment methodologies where applicable; </w:t>
      </w:r>
    </w:p>
    <w:p w14:paraId="39022D2A" w14:textId="77777777" w:rsidR="00EF0235" w:rsidRPr="00156017" w:rsidRDefault="00EF0235">
      <w:pPr>
        <w:pStyle w:val="ListParagraph"/>
        <w:numPr>
          <w:ilvl w:val="0"/>
          <w:numId w:val="4"/>
        </w:numPr>
        <w:spacing w:after="0" w:line="276" w:lineRule="auto"/>
        <w:rPr>
          <w:rFonts w:ascii="Sylfaen" w:eastAsia="Times New Roman" w:hAnsi="Sylfaen" w:cs="Times New Roman"/>
          <w:sz w:val="24"/>
          <w:szCs w:val="24"/>
        </w:rPr>
      </w:pPr>
      <w:r w:rsidRPr="00156017">
        <w:rPr>
          <w:rFonts w:ascii="Sylfaen" w:eastAsia="Times New Roman" w:hAnsi="Sylfaen" w:cs="Times New Roman"/>
          <w:sz w:val="24"/>
          <w:szCs w:val="24"/>
        </w:rPr>
        <w:t>ensure alignment between the project's Logical Framework, indicators and monitoring system.</w:t>
      </w:r>
    </w:p>
    <w:p w14:paraId="7E92EF74" w14:textId="77777777" w:rsidR="00156017" w:rsidRPr="00EF0235" w:rsidRDefault="00156017" w:rsidP="00156017">
      <w:pPr>
        <w:spacing w:after="0" w:line="276" w:lineRule="auto"/>
        <w:ind w:left="1440"/>
        <w:rPr>
          <w:rFonts w:ascii="Sylfaen" w:eastAsia="Times New Roman" w:hAnsi="Sylfaen" w:cs="Times New Roman"/>
          <w:sz w:val="24"/>
          <w:szCs w:val="24"/>
        </w:rPr>
      </w:pPr>
    </w:p>
    <w:p w14:paraId="5CAD889B" w14:textId="1C00666C" w:rsidR="00F9256E" w:rsidRPr="00F16DA8" w:rsidRDefault="00EF0235">
      <w:pPr>
        <w:pStyle w:val="ListParagraph"/>
        <w:numPr>
          <w:ilvl w:val="2"/>
          <w:numId w:val="1"/>
        </w:numPr>
        <w:spacing w:after="0" w:line="276" w:lineRule="auto"/>
        <w:jc w:val="both"/>
        <w:rPr>
          <w:rFonts w:ascii="Sylfaen" w:eastAsia="Sylfaen" w:hAnsi="Sylfaen" w:cs="Sylfaen"/>
          <w:b/>
          <w:bCs/>
          <w:sz w:val="24"/>
          <w:szCs w:val="24"/>
        </w:rPr>
      </w:pPr>
      <w:r>
        <w:rPr>
          <w:rFonts w:ascii="Sylfaen" w:eastAsia="Sylfaen" w:hAnsi="Sylfaen" w:cs="Sylfaen"/>
          <w:b/>
          <w:bCs/>
          <w:sz w:val="24"/>
          <w:szCs w:val="24"/>
        </w:rPr>
        <w:t>Results Monitoring</w:t>
      </w:r>
    </w:p>
    <w:p w14:paraId="085E982D" w14:textId="77777777" w:rsidR="00F9256E" w:rsidRPr="00F9256E" w:rsidRDefault="00F9256E" w:rsidP="005A7DF6">
      <w:pPr>
        <w:spacing w:after="0" w:line="276" w:lineRule="auto"/>
        <w:jc w:val="both"/>
        <w:rPr>
          <w:rFonts w:ascii="Sylfaen" w:eastAsia="Sylfaen" w:hAnsi="Sylfaen" w:cs="Sylfaen"/>
          <w:sz w:val="24"/>
          <w:szCs w:val="24"/>
        </w:rPr>
      </w:pPr>
      <w:r w:rsidRPr="00F9256E">
        <w:rPr>
          <w:rFonts w:ascii="Sylfaen" w:eastAsia="Sylfaen" w:hAnsi="Sylfaen" w:cs="Sylfaen"/>
          <w:sz w:val="24"/>
          <w:szCs w:val="24"/>
        </w:rPr>
        <w:t>The Specialist shall:</w:t>
      </w:r>
    </w:p>
    <w:p w14:paraId="206B2556" w14:textId="14875CFE" w:rsidR="00EF0235" w:rsidRPr="00EF0235" w:rsidRDefault="00EF0235">
      <w:pPr>
        <w:numPr>
          <w:ilvl w:val="0"/>
          <w:numId w:val="3"/>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monitor implementation progress against the approved work plan; </w:t>
      </w:r>
    </w:p>
    <w:p w14:paraId="498409E4" w14:textId="69302D91" w:rsidR="00EF0235" w:rsidRPr="00EF0235" w:rsidRDefault="00EF0235">
      <w:pPr>
        <w:numPr>
          <w:ilvl w:val="0"/>
          <w:numId w:val="3"/>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verify achievement of project outputs, outcomes and indicators; </w:t>
      </w:r>
    </w:p>
    <w:p w14:paraId="697C4BC3" w14:textId="2B5F8C47" w:rsidR="00EF0235" w:rsidRPr="00EF0235" w:rsidRDefault="00EF0235">
      <w:pPr>
        <w:numPr>
          <w:ilvl w:val="0"/>
          <w:numId w:val="3"/>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monitor implementation risks and assumptions; </w:t>
      </w:r>
    </w:p>
    <w:p w14:paraId="6073732C" w14:textId="13E25F66" w:rsidR="00EF0235" w:rsidRPr="00EF0235" w:rsidRDefault="00EF0235">
      <w:pPr>
        <w:numPr>
          <w:ilvl w:val="0"/>
          <w:numId w:val="3"/>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support adaptive project management through regular monitoring findings; </w:t>
      </w:r>
    </w:p>
    <w:p w14:paraId="4D3A8B31" w14:textId="2DB15ECD" w:rsidR="00F9256E" w:rsidRDefault="00EF0235">
      <w:pPr>
        <w:numPr>
          <w:ilvl w:val="0"/>
          <w:numId w:val="3"/>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lastRenderedPageBreak/>
        <w:t>review supporting evidence for reported project achievements.</w:t>
      </w:r>
    </w:p>
    <w:p w14:paraId="13184685" w14:textId="77777777" w:rsidR="00D86706" w:rsidRDefault="00D86706" w:rsidP="00D86706">
      <w:pPr>
        <w:spacing w:after="0" w:line="276" w:lineRule="auto"/>
        <w:ind w:left="720"/>
        <w:jc w:val="both"/>
        <w:rPr>
          <w:rFonts w:ascii="Sylfaen" w:eastAsia="Sylfaen" w:hAnsi="Sylfaen" w:cs="Sylfaen"/>
          <w:sz w:val="24"/>
          <w:szCs w:val="24"/>
        </w:rPr>
      </w:pPr>
    </w:p>
    <w:p w14:paraId="03E6B7C5" w14:textId="69850384" w:rsidR="00F9256E" w:rsidRPr="00F16DA8" w:rsidRDefault="00EF0235">
      <w:pPr>
        <w:pStyle w:val="ListParagraph"/>
        <w:numPr>
          <w:ilvl w:val="2"/>
          <w:numId w:val="1"/>
        </w:numPr>
        <w:spacing w:after="0" w:line="276" w:lineRule="auto"/>
        <w:jc w:val="both"/>
        <w:rPr>
          <w:rFonts w:ascii="Sylfaen" w:eastAsia="Sylfaen" w:hAnsi="Sylfaen" w:cs="Sylfaen"/>
          <w:b/>
          <w:bCs/>
          <w:sz w:val="24"/>
          <w:szCs w:val="24"/>
        </w:rPr>
      </w:pPr>
      <w:r>
        <w:rPr>
          <w:rFonts w:ascii="Sylfaen" w:eastAsia="Sylfaen" w:hAnsi="Sylfaen" w:cs="Sylfaen"/>
          <w:b/>
          <w:bCs/>
          <w:sz w:val="24"/>
          <w:szCs w:val="24"/>
        </w:rPr>
        <w:t>Quality Assurance of Project Implementation</w:t>
      </w:r>
    </w:p>
    <w:p w14:paraId="4524A0B6" w14:textId="77777777" w:rsidR="00F9256E" w:rsidRPr="00F9256E" w:rsidRDefault="00F9256E" w:rsidP="005A7DF6">
      <w:pPr>
        <w:spacing w:after="0" w:line="276" w:lineRule="auto"/>
        <w:jc w:val="both"/>
        <w:rPr>
          <w:rFonts w:ascii="Sylfaen" w:eastAsia="Sylfaen" w:hAnsi="Sylfaen" w:cs="Sylfaen"/>
          <w:sz w:val="24"/>
          <w:szCs w:val="24"/>
        </w:rPr>
      </w:pPr>
      <w:r w:rsidRPr="00F9256E">
        <w:rPr>
          <w:rFonts w:ascii="Sylfaen" w:eastAsia="Sylfaen" w:hAnsi="Sylfaen" w:cs="Sylfaen"/>
          <w:sz w:val="24"/>
          <w:szCs w:val="24"/>
        </w:rPr>
        <w:t>The Specialist shall:</w:t>
      </w:r>
    </w:p>
    <w:p w14:paraId="7608633B" w14:textId="386F3B89" w:rsidR="00EF0235" w:rsidRPr="00EF0235" w:rsidRDefault="00EF0235">
      <w:pPr>
        <w:pStyle w:val="ListParagraph"/>
        <w:numPr>
          <w:ilvl w:val="0"/>
          <w:numId w:val="5"/>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conduct periodic field monitoring visits throughout implementation; </w:t>
      </w:r>
    </w:p>
    <w:p w14:paraId="3AD3D5C1" w14:textId="42CF9CF4" w:rsidR="00EF0235" w:rsidRPr="00EF0235" w:rsidRDefault="00EF0235">
      <w:pPr>
        <w:pStyle w:val="ListParagraph"/>
        <w:numPr>
          <w:ilvl w:val="0"/>
          <w:numId w:val="5"/>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verify that completed interventions correspond to approved project designs and agreed outputs; </w:t>
      </w:r>
    </w:p>
    <w:p w14:paraId="6BBC28C0" w14:textId="3590655F" w:rsidR="00EF0235" w:rsidRPr="00EF0235" w:rsidRDefault="00EF0235">
      <w:pPr>
        <w:pStyle w:val="ListParagraph"/>
        <w:numPr>
          <w:ilvl w:val="0"/>
          <w:numId w:val="5"/>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assess functionality, accessibility and usability of completed parklets and the climate-adaptive green space; </w:t>
      </w:r>
    </w:p>
    <w:p w14:paraId="2C742D36" w14:textId="75F4563C" w:rsidR="00EF0235" w:rsidRPr="00EF0235" w:rsidRDefault="00EF0235">
      <w:pPr>
        <w:pStyle w:val="ListParagraph"/>
        <w:numPr>
          <w:ilvl w:val="0"/>
          <w:numId w:val="5"/>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verify installation of educational elements, signage and other project components; </w:t>
      </w:r>
    </w:p>
    <w:p w14:paraId="7FF733F9" w14:textId="6846350B" w:rsidR="00EF0235" w:rsidRPr="00EF0235" w:rsidRDefault="00EF0235">
      <w:pPr>
        <w:pStyle w:val="ListParagraph"/>
        <w:numPr>
          <w:ilvl w:val="0"/>
          <w:numId w:val="5"/>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assess whether completed interventions contribute to the intended project objectives and indicators; </w:t>
      </w:r>
    </w:p>
    <w:p w14:paraId="4991E2F9" w14:textId="15FE9370" w:rsidR="00EF0235" w:rsidRPr="00EF0235" w:rsidRDefault="00EF0235">
      <w:pPr>
        <w:pStyle w:val="ListParagraph"/>
        <w:numPr>
          <w:ilvl w:val="0"/>
          <w:numId w:val="5"/>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identify implementation risks and recommend corrective actions where necessary; </w:t>
      </w:r>
    </w:p>
    <w:p w14:paraId="77F5A68D" w14:textId="63232877" w:rsidR="00EF0235" w:rsidRDefault="00EF0235">
      <w:pPr>
        <w:pStyle w:val="ListParagraph"/>
        <w:numPr>
          <w:ilvl w:val="0"/>
          <w:numId w:val="5"/>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collaborate with the Construction Supervisor while maintaining responsibility for project quality assurance rather than technical engineering supervision.</w:t>
      </w:r>
    </w:p>
    <w:p w14:paraId="1E19184A" w14:textId="77777777" w:rsidR="00EF0235" w:rsidRPr="00EF0235" w:rsidRDefault="00EF0235" w:rsidP="005A7DF6">
      <w:pPr>
        <w:pStyle w:val="ListParagraph"/>
        <w:spacing w:after="0" w:line="276" w:lineRule="auto"/>
        <w:ind w:left="0"/>
        <w:jc w:val="both"/>
        <w:rPr>
          <w:rFonts w:ascii="Sylfaen" w:eastAsia="Sylfaen" w:hAnsi="Sylfaen" w:cs="Sylfaen"/>
          <w:sz w:val="24"/>
          <w:szCs w:val="24"/>
        </w:rPr>
      </w:pPr>
    </w:p>
    <w:p w14:paraId="6A7C7B09" w14:textId="12053336" w:rsidR="00F9256E" w:rsidRPr="00F16DA8" w:rsidRDefault="00EF0235">
      <w:pPr>
        <w:pStyle w:val="ListParagraph"/>
        <w:numPr>
          <w:ilvl w:val="2"/>
          <w:numId w:val="1"/>
        </w:numPr>
        <w:spacing w:after="0" w:line="276" w:lineRule="auto"/>
        <w:jc w:val="both"/>
        <w:rPr>
          <w:rFonts w:ascii="Sylfaen" w:eastAsia="Sylfaen" w:hAnsi="Sylfaen" w:cs="Sylfaen"/>
          <w:b/>
          <w:bCs/>
          <w:sz w:val="24"/>
          <w:szCs w:val="24"/>
        </w:rPr>
      </w:pPr>
      <w:r>
        <w:rPr>
          <w:rFonts w:ascii="Sylfaen" w:eastAsia="Sylfaen" w:hAnsi="Sylfaen" w:cs="Sylfaen"/>
          <w:b/>
          <w:bCs/>
          <w:sz w:val="24"/>
          <w:szCs w:val="24"/>
        </w:rPr>
        <w:t>Monitoring of Community Engagement and Project Results</w:t>
      </w:r>
    </w:p>
    <w:p w14:paraId="4488FFB5" w14:textId="77777777" w:rsidR="00F9256E" w:rsidRPr="00EF0235" w:rsidRDefault="00F9256E" w:rsidP="005A7DF6">
      <w:pPr>
        <w:spacing w:after="0" w:line="276" w:lineRule="auto"/>
        <w:jc w:val="both"/>
        <w:rPr>
          <w:rFonts w:ascii="Sylfaen" w:eastAsia="Sylfaen" w:hAnsi="Sylfaen" w:cs="Sylfaen"/>
          <w:sz w:val="24"/>
          <w:szCs w:val="24"/>
        </w:rPr>
      </w:pPr>
      <w:r w:rsidRPr="00EF0235">
        <w:rPr>
          <w:rFonts w:ascii="Sylfaen" w:eastAsia="Sylfaen" w:hAnsi="Sylfaen" w:cs="Sylfaen"/>
          <w:sz w:val="24"/>
          <w:szCs w:val="24"/>
        </w:rPr>
        <w:t>The Specialist shall:</w:t>
      </w:r>
    </w:p>
    <w:p w14:paraId="3A1713B6" w14:textId="5D709263" w:rsidR="00EF0235" w:rsidRPr="00EF0235" w:rsidRDefault="00EF0235">
      <w:pPr>
        <w:pStyle w:val="ListParagraph"/>
        <w:numPr>
          <w:ilvl w:val="0"/>
          <w:numId w:val="6"/>
        </w:numPr>
        <w:spacing w:after="0" w:line="276" w:lineRule="auto"/>
        <w:rPr>
          <w:rFonts w:ascii="Sylfaen" w:hAnsi="Sylfaen"/>
          <w:sz w:val="24"/>
          <w:szCs w:val="24"/>
        </w:rPr>
      </w:pPr>
      <w:r w:rsidRPr="00EF0235">
        <w:rPr>
          <w:rFonts w:ascii="Sylfaen" w:hAnsi="Sylfaen"/>
          <w:sz w:val="24"/>
          <w:szCs w:val="24"/>
        </w:rPr>
        <w:t xml:space="preserve">monitor stakeholder participation throughout project implementation; </w:t>
      </w:r>
    </w:p>
    <w:p w14:paraId="225C0B4E" w14:textId="253026C4" w:rsidR="00EF0235" w:rsidRPr="00EF0235" w:rsidRDefault="00EF0235">
      <w:pPr>
        <w:pStyle w:val="ListParagraph"/>
        <w:numPr>
          <w:ilvl w:val="0"/>
          <w:numId w:val="6"/>
        </w:numPr>
        <w:spacing w:after="0" w:line="276" w:lineRule="auto"/>
        <w:rPr>
          <w:rFonts w:ascii="Sylfaen" w:hAnsi="Sylfaen"/>
          <w:sz w:val="24"/>
          <w:szCs w:val="24"/>
        </w:rPr>
      </w:pPr>
      <w:r w:rsidRPr="00EF0235">
        <w:rPr>
          <w:rFonts w:ascii="Sylfaen" w:hAnsi="Sylfaen"/>
          <w:sz w:val="24"/>
          <w:szCs w:val="24"/>
        </w:rPr>
        <w:t xml:space="preserve">assess inclusiveness of community engagement activities; </w:t>
      </w:r>
    </w:p>
    <w:p w14:paraId="402A6F2D" w14:textId="3427721A" w:rsidR="00EF0235" w:rsidRPr="00EF0235" w:rsidRDefault="00EF0235">
      <w:pPr>
        <w:pStyle w:val="ListParagraph"/>
        <w:numPr>
          <w:ilvl w:val="0"/>
          <w:numId w:val="6"/>
        </w:numPr>
        <w:spacing w:after="0" w:line="276" w:lineRule="auto"/>
        <w:rPr>
          <w:rFonts w:ascii="Sylfaen" w:hAnsi="Sylfaen"/>
          <w:sz w:val="24"/>
          <w:szCs w:val="24"/>
        </w:rPr>
      </w:pPr>
      <w:r w:rsidRPr="00EF0235">
        <w:rPr>
          <w:rFonts w:ascii="Sylfaen" w:hAnsi="Sylfaen"/>
          <w:sz w:val="24"/>
          <w:szCs w:val="24"/>
        </w:rPr>
        <w:t xml:space="preserve">monitor beneficiary participation and satisfaction; </w:t>
      </w:r>
    </w:p>
    <w:p w14:paraId="36F7E1E5" w14:textId="72A8F96D" w:rsidR="00EF0235" w:rsidRPr="00EF0235" w:rsidRDefault="00EF0235">
      <w:pPr>
        <w:pStyle w:val="ListParagraph"/>
        <w:numPr>
          <w:ilvl w:val="0"/>
          <w:numId w:val="6"/>
        </w:numPr>
        <w:spacing w:after="0" w:line="276" w:lineRule="auto"/>
        <w:rPr>
          <w:rFonts w:ascii="Sylfaen" w:hAnsi="Sylfaen"/>
          <w:sz w:val="24"/>
          <w:szCs w:val="24"/>
        </w:rPr>
      </w:pPr>
      <w:r w:rsidRPr="00EF0235">
        <w:rPr>
          <w:rFonts w:ascii="Sylfaen" w:hAnsi="Sylfaen"/>
          <w:sz w:val="24"/>
          <w:szCs w:val="24"/>
        </w:rPr>
        <w:t xml:space="preserve">verify awareness campaign outputs; </w:t>
      </w:r>
    </w:p>
    <w:p w14:paraId="1E6FAB15" w14:textId="73A57986" w:rsidR="00EF0235" w:rsidRDefault="00EF0235">
      <w:pPr>
        <w:pStyle w:val="ListParagraph"/>
        <w:numPr>
          <w:ilvl w:val="0"/>
          <w:numId w:val="6"/>
        </w:numPr>
        <w:spacing w:after="0" w:line="276" w:lineRule="auto"/>
        <w:jc w:val="both"/>
        <w:rPr>
          <w:rFonts w:ascii="Sylfaen" w:eastAsia="Sylfaen" w:hAnsi="Sylfaen" w:cs="Sylfaen"/>
          <w:b/>
          <w:bCs/>
          <w:sz w:val="24"/>
          <w:szCs w:val="24"/>
        </w:rPr>
      </w:pPr>
      <w:r w:rsidRPr="00EF0235">
        <w:rPr>
          <w:rFonts w:ascii="Sylfaen" w:hAnsi="Sylfaen"/>
          <w:sz w:val="24"/>
          <w:szCs w:val="24"/>
        </w:rPr>
        <w:t xml:space="preserve">support measurement of </w:t>
      </w:r>
      <w:r w:rsidR="00D86706" w:rsidRPr="00EF0235">
        <w:rPr>
          <w:rFonts w:ascii="Sylfaen" w:hAnsi="Sylfaen"/>
          <w:sz w:val="24"/>
          <w:szCs w:val="24"/>
        </w:rPr>
        <w:t>behavioral</w:t>
      </w:r>
      <w:r w:rsidRPr="00EF0235">
        <w:rPr>
          <w:rFonts w:ascii="Sylfaen" w:hAnsi="Sylfaen"/>
          <w:sz w:val="24"/>
          <w:szCs w:val="24"/>
        </w:rPr>
        <w:t xml:space="preserve"> and knowledge changes where applicable.</w:t>
      </w:r>
      <w:r w:rsidRPr="00EF0235">
        <w:rPr>
          <w:rFonts w:ascii="Sylfaen" w:eastAsia="Sylfaen" w:hAnsi="Sylfaen" w:cs="Sylfaen"/>
          <w:b/>
          <w:bCs/>
          <w:sz w:val="24"/>
          <w:szCs w:val="24"/>
        </w:rPr>
        <w:t xml:space="preserve"> </w:t>
      </w:r>
    </w:p>
    <w:p w14:paraId="58CA5058" w14:textId="77777777" w:rsidR="00EF0235" w:rsidRDefault="00EF0235" w:rsidP="005A7DF6">
      <w:pPr>
        <w:pStyle w:val="ListParagraph"/>
        <w:spacing w:after="0" w:line="276" w:lineRule="auto"/>
        <w:ind w:left="0"/>
        <w:jc w:val="both"/>
        <w:rPr>
          <w:rFonts w:ascii="Sylfaen" w:eastAsia="Sylfaen" w:hAnsi="Sylfaen" w:cs="Sylfaen"/>
          <w:b/>
          <w:bCs/>
          <w:sz w:val="24"/>
          <w:szCs w:val="24"/>
        </w:rPr>
      </w:pPr>
    </w:p>
    <w:p w14:paraId="0B9656AE" w14:textId="3EA168F3" w:rsidR="00F9256E" w:rsidRPr="00EF0235" w:rsidRDefault="00EF0235">
      <w:pPr>
        <w:pStyle w:val="ListParagraph"/>
        <w:numPr>
          <w:ilvl w:val="2"/>
          <w:numId w:val="1"/>
        </w:numPr>
        <w:spacing w:after="0" w:line="276" w:lineRule="auto"/>
        <w:jc w:val="both"/>
        <w:rPr>
          <w:rFonts w:ascii="Sylfaen" w:eastAsia="Sylfaen" w:hAnsi="Sylfaen" w:cs="Sylfaen"/>
          <w:b/>
          <w:bCs/>
          <w:sz w:val="24"/>
          <w:szCs w:val="24"/>
        </w:rPr>
      </w:pPr>
      <w:r>
        <w:rPr>
          <w:rFonts w:ascii="Sylfaen" w:eastAsia="Sylfaen" w:hAnsi="Sylfaen" w:cs="Sylfaen"/>
          <w:b/>
          <w:bCs/>
          <w:sz w:val="24"/>
          <w:szCs w:val="24"/>
        </w:rPr>
        <w:t>Data Quality Assurance</w:t>
      </w:r>
    </w:p>
    <w:p w14:paraId="218805F6" w14:textId="77777777" w:rsidR="00F9256E" w:rsidRPr="00F9256E" w:rsidRDefault="00F9256E" w:rsidP="005A7DF6">
      <w:pPr>
        <w:spacing w:after="0" w:line="276" w:lineRule="auto"/>
        <w:jc w:val="both"/>
        <w:rPr>
          <w:rFonts w:ascii="Sylfaen" w:eastAsia="Sylfaen" w:hAnsi="Sylfaen" w:cs="Sylfaen"/>
          <w:sz w:val="24"/>
          <w:szCs w:val="24"/>
        </w:rPr>
      </w:pPr>
      <w:r w:rsidRPr="00F9256E">
        <w:rPr>
          <w:rFonts w:ascii="Sylfaen" w:eastAsia="Sylfaen" w:hAnsi="Sylfaen" w:cs="Sylfaen"/>
          <w:sz w:val="24"/>
          <w:szCs w:val="24"/>
        </w:rPr>
        <w:t>The Specialist shall:</w:t>
      </w:r>
    </w:p>
    <w:p w14:paraId="3889C9B5" w14:textId="403291C3" w:rsidR="00EF0235" w:rsidRPr="00EF0235" w:rsidRDefault="00EF0235">
      <w:pPr>
        <w:pStyle w:val="ListParagraph"/>
        <w:numPr>
          <w:ilvl w:val="0"/>
          <w:numId w:val="7"/>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conduct periodic Data Quality Assessments (DQA); </w:t>
      </w:r>
    </w:p>
    <w:p w14:paraId="190C04D1" w14:textId="2BA6C06A" w:rsidR="00EF0235" w:rsidRPr="00EF0235" w:rsidRDefault="00EF0235">
      <w:pPr>
        <w:pStyle w:val="ListParagraph"/>
        <w:numPr>
          <w:ilvl w:val="0"/>
          <w:numId w:val="7"/>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verify accuracy, consistency and completeness of reported project data; </w:t>
      </w:r>
    </w:p>
    <w:p w14:paraId="7D217427" w14:textId="39143A6B" w:rsidR="00EF0235" w:rsidRPr="00EF0235" w:rsidRDefault="00EF0235">
      <w:pPr>
        <w:pStyle w:val="ListParagraph"/>
        <w:numPr>
          <w:ilvl w:val="0"/>
          <w:numId w:val="7"/>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validate supporting evidence used for donor reporting; </w:t>
      </w:r>
    </w:p>
    <w:p w14:paraId="2AA74F3A" w14:textId="72512A7E" w:rsidR="00F16DA8" w:rsidRDefault="00EF0235">
      <w:pPr>
        <w:pStyle w:val="ListParagraph"/>
        <w:numPr>
          <w:ilvl w:val="0"/>
          <w:numId w:val="7"/>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recommend improvements to data management and reporting procedures.</w:t>
      </w:r>
    </w:p>
    <w:p w14:paraId="3C8DC044" w14:textId="77777777" w:rsidR="00A46AC9" w:rsidRDefault="00A46AC9" w:rsidP="00A46AC9">
      <w:pPr>
        <w:pStyle w:val="ListParagraph"/>
        <w:spacing w:after="0" w:line="276" w:lineRule="auto"/>
        <w:ind w:left="0"/>
        <w:jc w:val="both"/>
        <w:rPr>
          <w:rFonts w:ascii="Sylfaen" w:eastAsia="Sylfaen" w:hAnsi="Sylfaen" w:cs="Sylfaen"/>
          <w:sz w:val="24"/>
          <w:szCs w:val="24"/>
        </w:rPr>
      </w:pPr>
    </w:p>
    <w:p w14:paraId="4BE01B14" w14:textId="5D66F5F0" w:rsidR="00EF0235" w:rsidRPr="00EF0235" w:rsidRDefault="00EF0235" w:rsidP="005A7DF6">
      <w:pPr>
        <w:spacing w:after="0" w:line="276" w:lineRule="auto"/>
        <w:ind w:firstLine="720"/>
        <w:jc w:val="both"/>
        <w:rPr>
          <w:rFonts w:ascii="Sylfaen" w:eastAsia="Sylfaen" w:hAnsi="Sylfaen" w:cs="Sylfaen"/>
          <w:b/>
          <w:bCs/>
          <w:sz w:val="24"/>
          <w:szCs w:val="24"/>
        </w:rPr>
      </w:pPr>
      <w:r w:rsidRPr="00EF0235">
        <w:rPr>
          <w:rFonts w:ascii="Sylfaen" w:eastAsia="Sylfaen" w:hAnsi="Sylfaen" w:cs="Sylfaen"/>
          <w:b/>
          <w:bCs/>
          <w:sz w:val="24"/>
          <w:szCs w:val="24"/>
        </w:rPr>
        <w:t xml:space="preserve">3.6 </w:t>
      </w:r>
      <w:r w:rsidR="005A7DF6">
        <w:rPr>
          <w:rFonts w:ascii="Sylfaen" w:eastAsia="Sylfaen" w:hAnsi="Sylfaen" w:cs="Sylfaen"/>
          <w:b/>
          <w:bCs/>
          <w:sz w:val="24"/>
          <w:szCs w:val="24"/>
        </w:rPr>
        <w:tab/>
      </w:r>
      <w:r w:rsidRPr="00EF0235">
        <w:rPr>
          <w:rFonts w:ascii="Sylfaen" w:eastAsia="Sylfaen" w:hAnsi="Sylfaen" w:cs="Sylfaen"/>
          <w:b/>
          <w:bCs/>
          <w:sz w:val="24"/>
          <w:szCs w:val="24"/>
        </w:rPr>
        <w:t>Learning and Adaptive Management</w:t>
      </w:r>
    </w:p>
    <w:p w14:paraId="6F7BA0C2" w14:textId="77777777" w:rsidR="00EF0235" w:rsidRPr="00EF0235" w:rsidRDefault="00EF0235" w:rsidP="005A7DF6">
      <w:pPr>
        <w:spacing w:after="0" w:line="276" w:lineRule="auto"/>
        <w:jc w:val="both"/>
        <w:rPr>
          <w:rFonts w:ascii="Sylfaen" w:eastAsia="Sylfaen" w:hAnsi="Sylfaen" w:cs="Sylfaen"/>
          <w:sz w:val="24"/>
          <w:szCs w:val="24"/>
        </w:rPr>
      </w:pPr>
      <w:r w:rsidRPr="00EF0235">
        <w:rPr>
          <w:rFonts w:ascii="Sylfaen" w:eastAsia="Sylfaen" w:hAnsi="Sylfaen" w:cs="Sylfaen"/>
          <w:sz w:val="24"/>
          <w:szCs w:val="24"/>
        </w:rPr>
        <w:t>The Expert shall:</w:t>
      </w:r>
    </w:p>
    <w:p w14:paraId="74D33227" w14:textId="77777777" w:rsidR="00EF0235" w:rsidRPr="00EF0235" w:rsidRDefault="00EF0235">
      <w:pPr>
        <w:numPr>
          <w:ilvl w:val="0"/>
          <w:numId w:val="8"/>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document lessons learned and good practices throughout implementation; </w:t>
      </w:r>
    </w:p>
    <w:p w14:paraId="6537EFC9" w14:textId="77777777" w:rsidR="00EF0235" w:rsidRPr="00EF0235" w:rsidRDefault="00EF0235">
      <w:pPr>
        <w:numPr>
          <w:ilvl w:val="0"/>
          <w:numId w:val="8"/>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 xml:space="preserve">support periodic project reflection and learning sessions; </w:t>
      </w:r>
    </w:p>
    <w:p w14:paraId="2DF6E855" w14:textId="77777777" w:rsidR="00EF0235" w:rsidRPr="00EF0235" w:rsidRDefault="00EF0235">
      <w:pPr>
        <w:numPr>
          <w:ilvl w:val="0"/>
          <w:numId w:val="8"/>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lastRenderedPageBreak/>
        <w:t xml:space="preserve">prepare recommendations for improving project implementation; </w:t>
      </w:r>
    </w:p>
    <w:p w14:paraId="743BD772" w14:textId="77777777" w:rsidR="00EF0235" w:rsidRPr="00EF0235" w:rsidRDefault="00EF0235">
      <w:pPr>
        <w:numPr>
          <w:ilvl w:val="0"/>
          <w:numId w:val="8"/>
        </w:numPr>
        <w:spacing w:after="0" w:line="276" w:lineRule="auto"/>
        <w:jc w:val="both"/>
        <w:rPr>
          <w:rFonts w:ascii="Sylfaen" w:eastAsia="Sylfaen" w:hAnsi="Sylfaen" w:cs="Sylfaen"/>
          <w:sz w:val="24"/>
          <w:szCs w:val="24"/>
        </w:rPr>
      </w:pPr>
      <w:r w:rsidRPr="00EF0235">
        <w:rPr>
          <w:rFonts w:ascii="Sylfaen" w:eastAsia="Sylfaen" w:hAnsi="Sylfaen" w:cs="Sylfaen"/>
          <w:sz w:val="24"/>
          <w:szCs w:val="24"/>
        </w:rPr>
        <w:t>contribute to the preparation of donor reports by providing monitoring evidence and analytical findings.</w:t>
      </w:r>
    </w:p>
    <w:p w14:paraId="55863C2B" w14:textId="77777777" w:rsidR="00EF0235" w:rsidRPr="00EF0235" w:rsidRDefault="00EF0235" w:rsidP="005A7DF6">
      <w:pPr>
        <w:spacing w:after="0" w:line="276" w:lineRule="auto"/>
        <w:jc w:val="both"/>
        <w:rPr>
          <w:rFonts w:ascii="Sylfaen" w:eastAsia="Sylfaen" w:hAnsi="Sylfaen" w:cs="Sylfaen"/>
          <w:sz w:val="24"/>
          <w:szCs w:val="24"/>
        </w:rPr>
      </w:pPr>
    </w:p>
    <w:p w14:paraId="07304451" w14:textId="7112B524" w:rsidR="004E3E74" w:rsidRPr="006B7321" w:rsidRDefault="004E3E74">
      <w:pPr>
        <w:pStyle w:val="ListParagraph"/>
        <w:numPr>
          <w:ilvl w:val="0"/>
          <w:numId w:val="1"/>
        </w:numPr>
        <w:spacing w:after="0" w:line="276" w:lineRule="auto"/>
        <w:ind w:left="0"/>
        <w:jc w:val="both"/>
        <w:rPr>
          <w:rFonts w:ascii="Sylfaen" w:eastAsia="Sylfaen" w:hAnsi="Sylfaen" w:cs="Sylfaen"/>
          <w:b/>
          <w:bCs/>
          <w:sz w:val="24"/>
          <w:szCs w:val="24"/>
        </w:rPr>
      </w:pPr>
      <w:r w:rsidRPr="006B7321">
        <w:rPr>
          <w:rFonts w:ascii="Sylfaen" w:eastAsia="Sylfaen" w:hAnsi="Sylfaen" w:cs="Sylfaen"/>
          <w:b/>
          <w:bCs/>
          <w:sz w:val="24"/>
          <w:szCs w:val="24"/>
        </w:rPr>
        <w:t>Candidate Qualifications</w:t>
      </w:r>
      <w:r w:rsidR="006B7321">
        <w:rPr>
          <w:rFonts w:ascii="Sylfaen" w:eastAsia="Sylfaen" w:hAnsi="Sylfaen" w:cs="Sylfaen"/>
          <w:b/>
          <w:bCs/>
          <w:sz w:val="24"/>
          <w:szCs w:val="24"/>
        </w:rPr>
        <w:t xml:space="preserve"> and Requirements</w:t>
      </w:r>
    </w:p>
    <w:p w14:paraId="13A762D6" w14:textId="146FC8FB" w:rsidR="006B7321" w:rsidRDefault="006B7321" w:rsidP="005A7DF6">
      <w:p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The Results Monitoring, Evaluation and Quality Assurance </w:t>
      </w:r>
      <w:r w:rsidR="00156017">
        <w:rPr>
          <w:rFonts w:ascii="Sylfaen" w:eastAsia="Sylfaen" w:hAnsi="Sylfaen" w:cs="Sylfaen"/>
          <w:sz w:val="24"/>
          <w:szCs w:val="24"/>
        </w:rPr>
        <w:t>Specialist</w:t>
      </w:r>
      <w:r w:rsidRPr="006B7321">
        <w:rPr>
          <w:rFonts w:ascii="Sylfaen" w:eastAsia="Sylfaen" w:hAnsi="Sylfaen" w:cs="Sylfaen"/>
          <w:sz w:val="24"/>
          <w:szCs w:val="24"/>
        </w:rPr>
        <w:t xml:space="preserve"> shall possess the qualifications and professional experience necessary to establish and implement a results-based monitoring system, verify project performance, support adaptive project management and ensure the quality of project implementation in accordance with international donor standards.</w:t>
      </w:r>
    </w:p>
    <w:p w14:paraId="50A3412F" w14:textId="77777777" w:rsidR="00A46AC9" w:rsidRPr="006B7321" w:rsidRDefault="00A46AC9" w:rsidP="005A7DF6">
      <w:pPr>
        <w:spacing w:after="0" w:line="276" w:lineRule="auto"/>
        <w:jc w:val="both"/>
        <w:rPr>
          <w:rFonts w:ascii="Sylfaen" w:eastAsia="Sylfaen" w:hAnsi="Sylfaen" w:cs="Sylfaen"/>
          <w:sz w:val="24"/>
          <w:szCs w:val="24"/>
        </w:rPr>
      </w:pPr>
    </w:p>
    <w:p w14:paraId="17875628" w14:textId="077D6B41" w:rsidR="006B7321" w:rsidRPr="006B7321" w:rsidRDefault="006B7321">
      <w:pPr>
        <w:pStyle w:val="ListParagraph"/>
        <w:numPr>
          <w:ilvl w:val="2"/>
          <w:numId w:val="1"/>
        </w:numPr>
        <w:spacing w:after="0" w:line="276" w:lineRule="auto"/>
        <w:jc w:val="both"/>
        <w:rPr>
          <w:rFonts w:ascii="Sylfaen" w:eastAsia="Sylfaen" w:hAnsi="Sylfaen" w:cs="Sylfaen"/>
          <w:b/>
          <w:bCs/>
          <w:sz w:val="24"/>
          <w:szCs w:val="24"/>
        </w:rPr>
      </w:pPr>
      <w:r w:rsidRPr="006B7321">
        <w:rPr>
          <w:rFonts w:ascii="Sylfaen" w:eastAsia="Sylfaen" w:hAnsi="Sylfaen" w:cs="Sylfaen"/>
          <w:b/>
          <w:bCs/>
          <w:sz w:val="24"/>
          <w:szCs w:val="24"/>
        </w:rPr>
        <w:t>Education</w:t>
      </w:r>
    </w:p>
    <w:p w14:paraId="3F5AB2FF" w14:textId="7B128BD2" w:rsidR="006B7321" w:rsidRPr="006B7321" w:rsidRDefault="006B7321" w:rsidP="00156017">
      <w:pPr>
        <w:tabs>
          <w:tab w:val="num" w:pos="720"/>
        </w:tabs>
        <w:spacing w:after="0" w:line="276" w:lineRule="auto"/>
        <w:jc w:val="both"/>
        <w:rPr>
          <w:rFonts w:ascii="Sylfaen" w:eastAsia="Sylfaen" w:hAnsi="Sylfaen" w:cs="Sylfaen"/>
          <w:sz w:val="24"/>
          <w:szCs w:val="24"/>
        </w:rPr>
      </w:pPr>
      <w:r w:rsidRPr="006B7321">
        <w:rPr>
          <w:rFonts w:ascii="Sylfaen" w:eastAsia="Sylfaen" w:hAnsi="Sylfaen" w:cs="Sylfaen"/>
          <w:sz w:val="24"/>
          <w:szCs w:val="24"/>
        </w:rPr>
        <w:t>Advanced university degree (Master's degree or equivalent) in one of the following fields:</w:t>
      </w:r>
      <w:r w:rsidR="00156017">
        <w:rPr>
          <w:rFonts w:ascii="Sylfaen" w:eastAsia="Sylfaen" w:hAnsi="Sylfaen" w:cs="Sylfaen"/>
          <w:sz w:val="24"/>
          <w:szCs w:val="24"/>
        </w:rPr>
        <w:t xml:space="preserve"> </w:t>
      </w:r>
      <w:r w:rsidRPr="006B7321">
        <w:rPr>
          <w:rFonts w:ascii="Sylfaen" w:eastAsia="Sylfaen" w:hAnsi="Sylfaen" w:cs="Sylfaen"/>
          <w:sz w:val="24"/>
          <w:szCs w:val="24"/>
        </w:rPr>
        <w:t>Economics</w:t>
      </w:r>
      <w:r w:rsidR="00156017">
        <w:rPr>
          <w:rFonts w:ascii="Sylfaen" w:eastAsia="Sylfaen" w:hAnsi="Sylfaen" w:cs="Sylfaen"/>
          <w:sz w:val="24"/>
          <w:szCs w:val="24"/>
        </w:rPr>
        <w:t xml:space="preserve">, </w:t>
      </w:r>
      <w:r w:rsidRPr="006B7321">
        <w:rPr>
          <w:rFonts w:ascii="Sylfaen" w:eastAsia="Sylfaen" w:hAnsi="Sylfaen" w:cs="Sylfaen"/>
          <w:sz w:val="24"/>
          <w:szCs w:val="24"/>
        </w:rPr>
        <w:t>Statistics</w:t>
      </w:r>
      <w:r w:rsidR="00156017">
        <w:rPr>
          <w:rFonts w:ascii="Sylfaen" w:eastAsia="Sylfaen" w:hAnsi="Sylfaen" w:cs="Sylfaen"/>
          <w:sz w:val="24"/>
          <w:szCs w:val="24"/>
        </w:rPr>
        <w:t xml:space="preserve">, </w:t>
      </w:r>
      <w:r w:rsidRPr="006B7321">
        <w:rPr>
          <w:rFonts w:ascii="Sylfaen" w:eastAsia="Sylfaen" w:hAnsi="Sylfaen" w:cs="Sylfaen"/>
          <w:sz w:val="24"/>
          <w:szCs w:val="24"/>
        </w:rPr>
        <w:t>Public Administration</w:t>
      </w:r>
      <w:r w:rsidR="00156017">
        <w:rPr>
          <w:rFonts w:ascii="Sylfaen" w:eastAsia="Sylfaen" w:hAnsi="Sylfaen" w:cs="Sylfaen"/>
          <w:sz w:val="24"/>
          <w:szCs w:val="24"/>
        </w:rPr>
        <w:t xml:space="preserve">, </w:t>
      </w:r>
      <w:r w:rsidRPr="006B7321">
        <w:rPr>
          <w:rFonts w:ascii="Sylfaen" w:eastAsia="Sylfaen" w:hAnsi="Sylfaen" w:cs="Sylfaen"/>
          <w:sz w:val="24"/>
          <w:szCs w:val="24"/>
        </w:rPr>
        <w:t>Social Sciences</w:t>
      </w:r>
      <w:r w:rsidR="00156017">
        <w:rPr>
          <w:rFonts w:ascii="Sylfaen" w:eastAsia="Sylfaen" w:hAnsi="Sylfaen" w:cs="Sylfaen"/>
          <w:sz w:val="24"/>
          <w:szCs w:val="24"/>
        </w:rPr>
        <w:t xml:space="preserve"> </w:t>
      </w:r>
      <w:r w:rsidRPr="006B7321">
        <w:rPr>
          <w:rFonts w:ascii="Sylfaen" w:eastAsia="Sylfaen" w:hAnsi="Sylfaen" w:cs="Sylfaen"/>
          <w:sz w:val="24"/>
          <w:szCs w:val="24"/>
        </w:rPr>
        <w:t>or other relevant disciplines.</w:t>
      </w:r>
    </w:p>
    <w:p w14:paraId="1591BDB3" w14:textId="77777777" w:rsidR="006B7321" w:rsidRDefault="006B7321" w:rsidP="005A7DF6">
      <w:pPr>
        <w:spacing w:after="0" w:line="276" w:lineRule="auto"/>
        <w:jc w:val="both"/>
        <w:rPr>
          <w:rFonts w:ascii="Sylfaen" w:eastAsia="Sylfaen" w:hAnsi="Sylfaen" w:cs="Sylfaen"/>
          <w:sz w:val="24"/>
          <w:szCs w:val="24"/>
        </w:rPr>
      </w:pPr>
      <w:r w:rsidRPr="006B7321">
        <w:rPr>
          <w:rFonts w:ascii="Sylfaen" w:eastAsia="Sylfaen" w:hAnsi="Sylfaen" w:cs="Sylfaen"/>
          <w:sz w:val="24"/>
          <w:szCs w:val="24"/>
        </w:rPr>
        <w:t>A Bachelor's degree in one of the above-mentioned fields combined with substantial relevant professional experience may be accepted.</w:t>
      </w:r>
    </w:p>
    <w:p w14:paraId="3C80B344" w14:textId="77777777" w:rsidR="00A46AC9" w:rsidRPr="006B7321" w:rsidRDefault="00A46AC9" w:rsidP="005A7DF6">
      <w:pPr>
        <w:spacing w:after="0" w:line="276" w:lineRule="auto"/>
        <w:jc w:val="both"/>
        <w:rPr>
          <w:rFonts w:ascii="Sylfaen" w:eastAsia="Sylfaen" w:hAnsi="Sylfaen" w:cs="Sylfaen"/>
          <w:sz w:val="24"/>
          <w:szCs w:val="24"/>
        </w:rPr>
      </w:pPr>
    </w:p>
    <w:p w14:paraId="64C5D1F6" w14:textId="634BF979" w:rsidR="006B7321" w:rsidRPr="006B7321" w:rsidRDefault="006B7321">
      <w:pPr>
        <w:pStyle w:val="ListParagraph"/>
        <w:numPr>
          <w:ilvl w:val="2"/>
          <w:numId w:val="1"/>
        </w:numPr>
        <w:spacing w:after="0" w:line="276" w:lineRule="auto"/>
        <w:jc w:val="both"/>
        <w:rPr>
          <w:rFonts w:ascii="Sylfaen" w:eastAsia="Sylfaen" w:hAnsi="Sylfaen" w:cs="Sylfaen"/>
          <w:b/>
          <w:bCs/>
          <w:sz w:val="24"/>
          <w:szCs w:val="24"/>
        </w:rPr>
      </w:pPr>
      <w:r w:rsidRPr="006B7321">
        <w:rPr>
          <w:rFonts w:ascii="Sylfaen" w:eastAsia="Sylfaen" w:hAnsi="Sylfaen" w:cs="Sylfaen"/>
          <w:b/>
          <w:bCs/>
          <w:sz w:val="24"/>
          <w:szCs w:val="24"/>
        </w:rPr>
        <w:t>Professional Experience</w:t>
      </w:r>
    </w:p>
    <w:p w14:paraId="1414A8B4" w14:textId="77777777" w:rsidR="006B7321" w:rsidRPr="006B7321" w:rsidRDefault="006B7321" w:rsidP="005A7DF6">
      <w:p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The candidate shall have at least </w:t>
      </w:r>
      <w:r w:rsidRPr="006B7321">
        <w:rPr>
          <w:rFonts w:ascii="Sylfaen" w:eastAsia="Sylfaen" w:hAnsi="Sylfaen" w:cs="Sylfaen"/>
          <w:b/>
          <w:bCs/>
          <w:sz w:val="24"/>
          <w:szCs w:val="24"/>
        </w:rPr>
        <w:t>seven (7) years</w:t>
      </w:r>
      <w:r w:rsidRPr="006B7321">
        <w:rPr>
          <w:rFonts w:ascii="Sylfaen" w:eastAsia="Sylfaen" w:hAnsi="Sylfaen" w:cs="Sylfaen"/>
          <w:sz w:val="24"/>
          <w:szCs w:val="24"/>
        </w:rPr>
        <w:t xml:space="preserve"> of progressively responsible professional experience in monitoring, evaluation and performance management of development projects.</w:t>
      </w:r>
    </w:p>
    <w:p w14:paraId="7798CF2A" w14:textId="77777777" w:rsidR="006B7321" w:rsidRPr="006B7321" w:rsidRDefault="006B7321" w:rsidP="005A7DF6">
      <w:pPr>
        <w:spacing w:after="0" w:line="276" w:lineRule="auto"/>
        <w:jc w:val="both"/>
        <w:rPr>
          <w:rFonts w:ascii="Sylfaen" w:eastAsia="Sylfaen" w:hAnsi="Sylfaen" w:cs="Sylfaen"/>
          <w:sz w:val="24"/>
          <w:szCs w:val="24"/>
        </w:rPr>
      </w:pPr>
      <w:r w:rsidRPr="006B7321">
        <w:rPr>
          <w:rFonts w:ascii="Sylfaen" w:eastAsia="Sylfaen" w:hAnsi="Sylfaen" w:cs="Sylfaen"/>
          <w:sz w:val="24"/>
          <w:szCs w:val="24"/>
        </w:rPr>
        <w:t>The candidate shall demonstrate experience in at least four of the following areas:</w:t>
      </w:r>
    </w:p>
    <w:p w14:paraId="3C506CED" w14:textId="77777777" w:rsidR="006B7321" w:rsidRP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Results-based Monitoring and Evaluation (RBM); </w:t>
      </w:r>
    </w:p>
    <w:p w14:paraId="746FA4E0" w14:textId="77777777" w:rsidR="006B7321" w:rsidRP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Development and implementation of Monitoring, Evaluation and Learning (MEL) systems; </w:t>
      </w:r>
    </w:p>
    <w:p w14:paraId="7A150AF9" w14:textId="77777777" w:rsidR="006B7321" w:rsidRP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Performance monitoring and indicator tracking; </w:t>
      </w:r>
    </w:p>
    <w:p w14:paraId="1452FE5A" w14:textId="77777777" w:rsidR="006B7321" w:rsidRP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Quality assurance and performance verification; </w:t>
      </w:r>
    </w:p>
    <w:p w14:paraId="4EF47AF7" w14:textId="77777777" w:rsidR="006B7321" w:rsidRP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Monitoring of donor-funded development projects; </w:t>
      </w:r>
    </w:p>
    <w:p w14:paraId="141E3F62" w14:textId="77777777" w:rsidR="006B7321" w:rsidRP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Infrastructure, environmental, climate adaptation or urban development projects; </w:t>
      </w:r>
    </w:p>
    <w:p w14:paraId="67724A6C" w14:textId="77777777" w:rsidR="006B7321" w:rsidRP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Development of logical frameworks, theories of change and performance measurement systems; </w:t>
      </w:r>
    </w:p>
    <w:p w14:paraId="269DF770" w14:textId="77777777" w:rsidR="006B7321" w:rsidRDefault="006B7321">
      <w:pPr>
        <w:numPr>
          <w:ilvl w:val="0"/>
          <w:numId w:val="9"/>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Data analysis and evidence-based reporting. </w:t>
      </w:r>
    </w:p>
    <w:p w14:paraId="6E52A8A2" w14:textId="77777777" w:rsidR="00A46AC9" w:rsidRPr="006B7321" w:rsidRDefault="00A46AC9" w:rsidP="00A46AC9">
      <w:pPr>
        <w:spacing w:after="0" w:line="276" w:lineRule="auto"/>
        <w:jc w:val="both"/>
        <w:rPr>
          <w:rFonts w:ascii="Sylfaen" w:eastAsia="Sylfaen" w:hAnsi="Sylfaen" w:cs="Sylfaen"/>
          <w:sz w:val="24"/>
          <w:szCs w:val="24"/>
        </w:rPr>
      </w:pPr>
    </w:p>
    <w:p w14:paraId="13EE65C1" w14:textId="77C07D8C" w:rsidR="006B7321" w:rsidRPr="006B7321" w:rsidRDefault="006B7321">
      <w:pPr>
        <w:pStyle w:val="ListParagraph"/>
        <w:numPr>
          <w:ilvl w:val="2"/>
          <w:numId w:val="1"/>
        </w:numPr>
        <w:spacing w:after="0" w:line="276" w:lineRule="auto"/>
        <w:jc w:val="both"/>
        <w:rPr>
          <w:rFonts w:ascii="Sylfaen" w:eastAsia="Sylfaen" w:hAnsi="Sylfaen" w:cs="Sylfaen"/>
          <w:b/>
          <w:bCs/>
          <w:sz w:val="24"/>
          <w:szCs w:val="24"/>
        </w:rPr>
      </w:pPr>
      <w:r w:rsidRPr="006B7321">
        <w:rPr>
          <w:rFonts w:ascii="Sylfaen" w:eastAsia="Sylfaen" w:hAnsi="Sylfaen" w:cs="Sylfaen"/>
          <w:b/>
          <w:bCs/>
          <w:sz w:val="24"/>
          <w:szCs w:val="24"/>
        </w:rPr>
        <w:t>Specific Experience</w:t>
      </w:r>
    </w:p>
    <w:p w14:paraId="3BC25C6E" w14:textId="77777777" w:rsidR="006B7321" w:rsidRPr="006B7321" w:rsidRDefault="006B7321" w:rsidP="005A7DF6">
      <w:pPr>
        <w:spacing w:after="0" w:line="276" w:lineRule="auto"/>
        <w:jc w:val="both"/>
        <w:rPr>
          <w:rFonts w:ascii="Sylfaen" w:eastAsia="Sylfaen" w:hAnsi="Sylfaen" w:cs="Sylfaen"/>
          <w:sz w:val="24"/>
          <w:szCs w:val="24"/>
        </w:rPr>
      </w:pPr>
      <w:r w:rsidRPr="006B7321">
        <w:rPr>
          <w:rFonts w:ascii="Sylfaen" w:eastAsia="Sylfaen" w:hAnsi="Sylfaen" w:cs="Sylfaen"/>
          <w:sz w:val="24"/>
          <w:szCs w:val="24"/>
        </w:rPr>
        <w:t>The candidate shall demonstrate practical experience in:</w:t>
      </w:r>
    </w:p>
    <w:p w14:paraId="2A60AE18"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developing and implementing monitoring and evaluation frameworks; </w:t>
      </w:r>
    </w:p>
    <w:p w14:paraId="5A03A928"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lastRenderedPageBreak/>
        <w:t xml:space="preserve">designing monitoring methodologies, indicator reference sheets and data collection tools; </w:t>
      </w:r>
    </w:p>
    <w:p w14:paraId="597D4696"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establishing project monitoring and reporting systems; </w:t>
      </w:r>
    </w:p>
    <w:p w14:paraId="3609C747"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conducting field monitoring and implementation verification; </w:t>
      </w:r>
    </w:p>
    <w:p w14:paraId="302EC004"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assessing project performance against approved indicators and logical frameworks; </w:t>
      </w:r>
    </w:p>
    <w:p w14:paraId="0C892F66"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conducting Data Quality Assessments (DQA) or equivalent data verification exercises; </w:t>
      </w:r>
    </w:p>
    <w:p w14:paraId="05EC1CA6" w14:textId="7C9F7340" w:rsidR="006B7321" w:rsidRPr="006B7321" w:rsidRDefault="00D86706">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analy</w:t>
      </w:r>
      <w:r>
        <w:rPr>
          <w:rFonts w:ascii="Sylfaen" w:eastAsia="Sylfaen" w:hAnsi="Sylfaen" w:cs="Sylfaen"/>
          <w:sz w:val="24"/>
          <w:szCs w:val="24"/>
        </w:rPr>
        <w:t>z</w:t>
      </w:r>
      <w:r w:rsidRPr="006B7321">
        <w:rPr>
          <w:rFonts w:ascii="Sylfaen" w:eastAsia="Sylfaen" w:hAnsi="Sylfaen" w:cs="Sylfaen"/>
          <w:sz w:val="24"/>
          <w:szCs w:val="24"/>
        </w:rPr>
        <w:t>ing</w:t>
      </w:r>
      <w:r w:rsidR="006B7321" w:rsidRPr="006B7321">
        <w:rPr>
          <w:rFonts w:ascii="Sylfaen" w:eastAsia="Sylfaen" w:hAnsi="Sylfaen" w:cs="Sylfaen"/>
          <w:sz w:val="24"/>
          <w:szCs w:val="24"/>
        </w:rPr>
        <w:t xml:space="preserve"> quantitative and qualitative project data; </w:t>
      </w:r>
    </w:p>
    <w:p w14:paraId="4E13AF72"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preparing analytical monitoring and evaluation reports for international development partners; </w:t>
      </w:r>
    </w:p>
    <w:p w14:paraId="643E8985" w14:textId="77777777" w:rsidR="006B7321" w:rsidRPr="006B7321" w:rsidRDefault="006B7321">
      <w:pPr>
        <w:numPr>
          <w:ilvl w:val="0"/>
          <w:numId w:val="10"/>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identifying implementation risks and providing practical recommendations to support adaptive project management. </w:t>
      </w:r>
    </w:p>
    <w:p w14:paraId="4E2E9CBD" w14:textId="77777777" w:rsidR="006B7321" w:rsidRPr="00156017" w:rsidRDefault="006B7321" w:rsidP="00156017">
      <w:pPr>
        <w:spacing w:after="0" w:line="276" w:lineRule="auto"/>
        <w:jc w:val="both"/>
        <w:rPr>
          <w:rFonts w:ascii="Sylfaen" w:eastAsia="Sylfaen" w:hAnsi="Sylfaen" w:cs="Sylfaen"/>
          <w:sz w:val="24"/>
          <w:szCs w:val="24"/>
        </w:rPr>
      </w:pPr>
      <w:r w:rsidRPr="00156017">
        <w:rPr>
          <w:rFonts w:ascii="Sylfaen" w:eastAsia="Sylfaen" w:hAnsi="Sylfaen" w:cs="Sylfaen"/>
          <w:sz w:val="24"/>
          <w:szCs w:val="24"/>
        </w:rPr>
        <w:t>Experience working with development partners on projects related to climate adaptation, environmental governance, urban development, municipal infrastructure or sustainable development will be considered a strong asset.</w:t>
      </w:r>
    </w:p>
    <w:p w14:paraId="7C0929BA" w14:textId="77777777" w:rsidR="00A46AC9" w:rsidRPr="006B7321" w:rsidRDefault="00A46AC9" w:rsidP="005A7DF6">
      <w:pPr>
        <w:spacing w:after="0" w:line="276" w:lineRule="auto"/>
        <w:jc w:val="both"/>
        <w:rPr>
          <w:rFonts w:ascii="Sylfaen" w:eastAsia="Sylfaen" w:hAnsi="Sylfaen" w:cs="Sylfaen"/>
          <w:sz w:val="24"/>
          <w:szCs w:val="24"/>
        </w:rPr>
      </w:pPr>
    </w:p>
    <w:p w14:paraId="48A5F28A" w14:textId="31588783" w:rsidR="006B7321" w:rsidRPr="006B7321" w:rsidRDefault="006B7321">
      <w:pPr>
        <w:pStyle w:val="ListParagraph"/>
        <w:numPr>
          <w:ilvl w:val="2"/>
          <w:numId w:val="1"/>
        </w:numPr>
        <w:spacing w:after="0" w:line="276" w:lineRule="auto"/>
        <w:jc w:val="both"/>
        <w:rPr>
          <w:rFonts w:ascii="Sylfaen" w:eastAsia="Sylfaen" w:hAnsi="Sylfaen" w:cs="Sylfaen"/>
          <w:b/>
          <w:bCs/>
          <w:sz w:val="24"/>
          <w:szCs w:val="24"/>
        </w:rPr>
      </w:pPr>
      <w:r w:rsidRPr="006B7321">
        <w:rPr>
          <w:rFonts w:ascii="Sylfaen" w:eastAsia="Sylfaen" w:hAnsi="Sylfaen" w:cs="Sylfaen"/>
          <w:b/>
          <w:bCs/>
          <w:sz w:val="24"/>
          <w:szCs w:val="24"/>
        </w:rPr>
        <w:t>Technical Competencies</w:t>
      </w:r>
    </w:p>
    <w:p w14:paraId="215667A2" w14:textId="77777777" w:rsidR="006B7321" w:rsidRPr="006B7321" w:rsidRDefault="006B7321" w:rsidP="005A7DF6">
      <w:pPr>
        <w:spacing w:after="0" w:line="276" w:lineRule="auto"/>
        <w:jc w:val="both"/>
        <w:rPr>
          <w:rFonts w:ascii="Sylfaen" w:eastAsia="Sylfaen" w:hAnsi="Sylfaen" w:cs="Sylfaen"/>
          <w:sz w:val="24"/>
          <w:szCs w:val="24"/>
        </w:rPr>
      </w:pPr>
      <w:r w:rsidRPr="006B7321">
        <w:rPr>
          <w:rFonts w:ascii="Sylfaen" w:eastAsia="Sylfaen" w:hAnsi="Sylfaen" w:cs="Sylfaen"/>
          <w:sz w:val="24"/>
          <w:szCs w:val="24"/>
        </w:rPr>
        <w:t>The candidate shall demonstrate knowledge of:</w:t>
      </w:r>
    </w:p>
    <w:p w14:paraId="0AD280FB"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Results-Based Management (RBM); </w:t>
      </w:r>
    </w:p>
    <w:p w14:paraId="48AAC977"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Monitoring, Evaluation and Learning (MEL) methodologies; </w:t>
      </w:r>
    </w:p>
    <w:p w14:paraId="5AFFC17B"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Logical Framework Approach (LFA); </w:t>
      </w:r>
    </w:p>
    <w:p w14:paraId="20AE7110"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Theory of Change (</w:t>
      </w:r>
      <w:proofErr w:type="spellStart"/>
      <w:r w:rsidRPr="006B7321">
        <w:rPr>
          <w:rFonts w:ascii="Sylfaen" w:eastAsia="Sylfaen" w:hAnsi="Sylfaen" w:cs="Sylfaen"/>
          <w:sz w:val="24"/>
          <w:szCs w:val="24"/>
        </w:rPr>
        <w:t>ToC</w:t>
      </w:r>
      <w:proofErr w:type="spellEnd"/>
      <w:r w:rsidRPr="006B7321">
        <w:rPr>
          <w:rFonts w:ascii="Sylfaen" w:eastAsia="Sylfaen" w:hAnsi="Sylfaen" w:cs="Sylfaen"/>
          <w:sz w:val="24"/>
          <w:szCs w:val="24"/>
        </w:rPr>
        <w:t xml:space="preserve">); </w:t>
      </w:r>
    </w:p>
    <w:p w14:paraId="5F34436F"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Performance indicator development and verification; </w:t>
      </w:r>
    </w:p>
    <w:p w14:paraId="730BE43E"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Data Quality Assessment (DQA) methodologies; </w:t>
      </w:r>
    </w:p>
    <w:p w14:paraId="2A402672"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Quantitative and qualitative research methodologies; </w:t>
      </w:r>
    </w:p>
    <w:p w14:paraId="7A0FAA11"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Data collection and analysis tools; </w:t>
      </w:r>
    </w:p>
    <w:p w14:paraId="45FC5964" w14:textId="77777777" w:rsidR="006B7321" w:rsidRPr="006B7321" w:rsidRDefault="006B7321">
      <w:pPr>
        <w:numPr>
          <w:ilvl w:val="0"/>
          <w:numId w:val="11"/>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Preparation of technical and analytical reports. </w:t>
      </w:r>
    </w:p>
    <w:p w14:paraId="7CFE3E0C" w14:textId="77777777" w:rsidR="006B7321" w:rsidRPr="00156017" w:rsidRDefault="006B7321" w:rsidP="00156017">
      <w:pPr>
        <w:spacing w:after="0" w:line="276" w:lineRule="auto"/>
        <w:jc w:val="both"/>
        <w:rPr>
          <w:rFonts w:ascii="Sylfaen" w:eastAsia="Sylfaen" w:hAnsi="Sylfaen" w:cs="Sylfaen"/>
          <w:sz w:val="24"/>
          <w:szCs w:val="24"/>
        </w:rPr>
      </w:pPr>
      <w:r w:rsidRPr="00156017">
        <w:rPr>
          <w:rFonts w:ascii="Sylfaen" w:eastAsia="Sylfaen" w:hAnsi="Sylfaen" w:cs="Sylfaen"/>
          <w:sz w:val="24"/>
          <w:szCs w:val="24"/>
        </w:rPr>
        <w:t>Knowledge of GIS-based monitoring, spatial data analysis or digital data collection platforms (e.g. Kobo Toolbox, ODK, ArcGIS or similar tools) will be considered an asset.</w:t>
      </w:r>
    </w:p>
    <w:p w14:paraId="47E42E0E" w14:textId="77777777" w:rsidR="00A46AC9" w:rsidRPr="006B7321" w:rsidRDefault="00A46AC9" w:rsidP="005A7DF6">
      <w:pPr>
        <w:spacing w:after="0" w:line="276" w:lineRule="auto"/>
        <w:jc w:val="both"/>
        <w:rPr>
          <w:rFonts w:ascii="Sylfaen" w:eastAsia="Sylfaen" w:hAnsi="Sylfaen" w:cs="Sylfaen"/>
          <w:sz w:val="24"/>
          <w:szCs w:val="24"/>
        </w:rPr>
      </w:pPr>
    </w:p>
    <w:p w14:paraId="38A86D3C" w14:textId="125A9474" w:rsidR="006B7321" w:rsidRPr="006B7321" w:rsidRDefault="006B7321">
      <w:pPr>
        <w:pStyle w:val="ListParagraph"/>
        <w:numPr>
          <w:ilvl w:val="2"/>
          <w:numId w:val="1"/>
        </w:numPr>
        <w:spacing w:after="0" w:line="276" w:lineRule="auto"/>
        <w:jc w:val="both"/>
        <w:rPr>
          <w:rFonts w:ascii="Sylfaen" w:eastAsia="Sylfaen" w:hAnsi="Sylfaen" w:cs="Sylfaen"/>
          <w:b/>
          <w:bCs/>
          <w:sz w:val="24"/>
          <w:szCs w:val="24"/>
        </w:rPr>
      </w:pPr>
      <w:r w:rsidRPr="006B7321">
        <w:rPr>
          <w:rFonts w:ascii="Sylfaen" w:eastAsia="Sylfaen" w:hAnsi="Sylfaen" w:cs="Sylfaen"/>
          <w:b/>
          <w:bCs/>
          <w:sz w:val="24"/>
          <w:szCs w:val="24"/>
        </w:rPr>
        <w:t>Languages</w:t>
      </w:r>
    </w:p>
    <w:p w14:paraId="30735E48" w14:textId="77777777" w:rsidR="006B7321" w:rsidRPr="006B7321" w:rsidRDefault="006B7321">
      <w:pPr>
        <w:numPr>
          <w:ilvl w:val="0"/>
          <w:numId w:val="2"/>
        </w:numPr>
        <w:spacing w:after="0" w:line="276" w:lineRule="auto"/>
        <w:ind w:left="0"/>
        <w:jc w:val="both"/>
        <w:rPr>
          <w:rFonts w:ascii="Sylfaen" w:eastAsia="Sylfaen" w:hAnsi="Sylfaen" w:cs="Sylfaen"/>
          <w:sz w:val="24"/>
          <w:szCs w:val="24"/>
        </w:rPr>
      </w:pPr>
      <w:r w:rsidRPr="006B7321">
        <w:rPr>
          <w:rFonts w:ascii="Sylfaen" w:eastAsia="Sylfaen" w:hAnsi="Sylfaen" w:cs="Sylfaen"/>
          <w:sz w:val="24"/>
          <w:szCs w:val="24"/>
        </w:rPr>
        <w:t xml:space="preserve">Excellent command of Georgian (spoken and written); </w:t>
      </w:r>
    </w:p>
    <w:p w14:paraId="54F4AE92" w14:textId="77777777" w:rsidR="006B7321" w:rsidRDefault="006B7321">
      <w:pPr>
        <w:numPr>
          <w:ilvl w:val="0"/>
          <w:numId w:val="2"/>
        </w:numPr>
        <w:spacing w:after="0" w:line="276" w:lineRule="auto"/>
        <w:ind w:left="0"/>
        <w:jc w:val="both"/>
        <w:rPr>
          <w:rFonts w:ascii="Sylfaen" w:eastAsia="Sylfaen" w:hAnsi="Sylfaen" w:cs="Sylfaen"/>
          <w:sz w:val="24"/>
          <w:szCs w:val="24"/>
        </w:rPr>
      </w:pPr>
      <w:r w:rsidRPr="006B7321">
        <w:rPr>
          <w:rFonts w:ascii="Sylfaen" w:eastAsia="Sylfaen" w:hAnsi="Sylfaen" w:cs="Sylfaen"/>
          <w:sz w:val="24"/>
          <w:szCs w:val="24"/>
        </w:rPr>
        <w:t xml:space="preserve">Good working knowledge of English (spoken and written). </w:t>
      </w:r>
    </w:p>
    <w:p w14:paraId="6296F309" w14:textId="77777777" w:rsidR="00A46AC9" w:rsidRPr="006B7321" w:rsidRDefault="00A46AC9" w:rsidP="00A46AC9">
      <w:pPr>
        <w:spacing w:after="0" w:line="276" w:lineRule="auto"/>
        <w:jc w:val="both"/>
        <w:rPr>
          <w:rFonts w:ascii="Sylfaen" w:eastAsia="Sylfaen" w:hAnsi="Sylfaen" w:cs="Sylfaen"/>
          <w:sz w:val="24"/>
          <w:szCs w:val="24"/>
        </w:rPr>
      </w:pPr>
    </w:p>
    <w:p w14:paraId="4ABE051B" w14:textId="069718EF" w:rsidR="006B7321" w:rsidRPr="006B7321" w:rsidRDefault="006B7321">
      <w:pPr>
        <w:pStyle w:val="ListParagraph"/>
        <w:numPr>
          <w:ilvl w:val="2"/>
          <w:numId w:val="1"/>
        </w:numPr>
        <w:spacing w:after="0" w:line="276" w:lineRule="auto"/>
        <w:jc w:val="both"/>
        <w:rPr>
          <w:rFonts w:ascii="Sylfaen" w:eastAsia="Sylfaen" w:hAnsi="Sylfaen" w:cs="Sylfaen"/>
          <w:b/>
          <w:bCs/>
          <w:sz w:val="24"/>
          <w:szCs w:val="24"/>
        </w:rPr>
      </w:pPr>
      <w:r w:rsidRPr="006B7321">
        <w:rPr>
          <w:rFonts w:ascii="Sylfaen" w:eastAsia="Sylfaen" w:hAnsi="Sylfaen" w:cs="Sylfaen"/>
          <w:b/>
          <w:bCs/>
          <w:sz w:val="24"/>
          <w:szCs w:val="24"/>
        </w:rPr>
        <w:t>Personal Competencies</w:t>
      </w:r>
    </w:p>
    <w:p w14:paraId="76D6BB5D" w14:textId="77777777" w:rsidR="006B7321" w:rsidRPr="006B7321" w:rsidRDefault="006B7321" w:rsidP="005A7DF6">
      <w:pPr>
        <w:spacing w:after="0" w:line="276" w:lineRule="auto"/>
        <w:jc w:val="both"/>
        <w:rPr>
          <w:rFonts w:ascii="Sylfaen" w:eastAsia="Sylfaen" w:hAnsi="Sylfaen" w:cs="Sylfaen"/>
          <w:sz w:val="24"/>
          <w:szCs w:val="24"/>
        </w:rPr>
      </w:pPr>
      <w:r w:rsidRPr="006B7321">
        <w:rPr>
          <w:rFonts w:ascii="Sylfaen" w:eastAsia="Sylfaen" w:hAnsi="Sylfaen" w:cs="Sylfaen"/>
          <w:sz w:val="24"/>
          <w:szCs w:val="24"/>
        </w:rPr>
        <w:t>The successful candidate should demonstrate:</w:t>
      </w:r>
    </w:p>
    <w:p w14:paraId="26DEE7D5" w14:textId="77777777"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lastRenderedPageBreak/>
        <w:t xml:space="preserve">excellent analytical and problem-solving skills; </w:t>
      </w:r>
    </w:p>
    <w:p w14:paraId="50709265" w14:textId="77777777"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strong attention to detail and commitment to data quality; </w:t>
      </w:r>
    </w:p>
    <w:p w14:paraId="09AD197E" w14:textId="2A2BD886"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ability to analy</w:t>
      </w:r>
      <w:r w:rsidR="00D86706">
        <w:rPr>
          <w:rFonts w:ascii="Sylfaen" w:eastAsia="Sylfaen" w:hAnsi="Sylfaen" w:cs="Sylfaen"/>
          <w:sz w:val="24"/>
          <w:szCs w:val="24"/>
        </w:rPr>
        <w:t>z</w:t>
      </w:r>
      <w:r w:rsidRPr="006B7321">
        <w:rPr>
          <w:rFonts w:ascii="Sylfaen" w:eastAsia="Sylfaen" w:hAnsi="Sylfaen" w:cs="Sylfaen"/>
          <w:sz w:val="24"/>
          <w:szCs w:val="24"/>
        </w:rPr>
        <w:t xml:space="preserve">e complex information and communicate findings clearly; </w:t>
      </w:r>
    </w:p>
    <w:p w14:paraId="50B7A05C" w14:textId="77777777"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excellent report writing and presentation skills; </w:t>
      </w:r>
    </w:p>
    <w:p w14:paraId="2F8FBBFF" w14:textId="77777777"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ability to work independently and manage multiple assignments simultaneously; </w:t>
      </w:r>
    </w:p>
    <w:p w14:paraId="382BDF8F" w14:textId="77777777"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strong interpersonal and communication skills; </w:t>
      </w:r>
    </w:p>
    <w:p w14:paraId="062C3417" w14:textId="77777777"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ability to work effectively within multidisciplinary teams; </w:t>
      </w:r>
    </w:p>
    <w:p w14:paraId="68D7003D" w14:textId="77777777" w:rsidR="006B7321" w:rsidRPr="006B7321" w:rsidRDefault="006B7321">
      <w:pPr>
        <w:numPr>
          <w:ilvl w:val="0"/>
          <w:numId w:val="12"/>
        </w:numPr>
        <w:spacing w:after="0" w:line="276" w:lineRule="auto"/>
        <w:jc w:val="both"/>
        <w:rPr>
          <w:rFonts w:ascii="Sylfaen" w:eastAsia="Sylfaen" w:hAnsi="Sylfaen" w:cs="Sylfaen"/>
          <w:sz w:val="24"/>
          <w:szCs w:val="24"/>
        </w:rPr>
      </w:pPr>
      <w:r w:rsidRPr="006B7321">
        <w:rPr>
          <w:rFonts w:ascii="Sylfaen" w:eastAsia="Sylfaen" w:hAnsi="Sylfaen" w:cs="Sylfaen"/>
          <w:sz w:val="24"/>
          <w:szCs w:val="24"/>
        </w:rPr>
        <w:t xml:space="preserve">commitment to integrity, objectivity and evidence-based decision-making. </w:t>
      </w:r>
    </w:p>
    <w:p w14:paraId="7ABEE41C" w14:textId="77777777" w:rsidR="00F16DA8" w:rsidRPr="004E3E74" w:rsidRDefault="00F16DA8" w:rsidP="005A7DF6">
      <w:pPr>
        <w:spacing w:after="0" w:line="276" w:lineRule="auto"/>
        <w:jc w:val="both"/>
        <w:rPr>
          <w:rFonts w:ascii="Sylfaen" w:eastAsia="Sylfaen" w:hAnsi="Sylfaen" w:cs="Sylfaen"/>
          <w:sz w:val="24"/>
          <w:szCs w:val="24"/>
        </w:rPr>
      </w:pPr>
    </w:p>
    <w:p w14:paraId="388A3119" w14:textId="61414BC1" w:rsidR="004E3E74" w:rsidRPr="004E3E74" w:rsidRDefault="004E3E74" w:rsidP="005A7DF6">
      <w:pPr>
        <w:spacing w:after="0" w:line="276" w:lineRule="auto"/>
        <w:jc w:val="both"/>
        <w:rPr>
          <w:rFonts w:ascii="Sylfaen" w:eastAsia="Times New Roman" w:hAnsi="Sylfaen" w:cs="Times New Roman"/>
          <w:i/>
          <w:iCs/>
          <w:sz w:val="24"/>
          <w:szCs w:val="24"/>
        </w:rPr>
      </w:pPr>
      <w:r w:rsidRPr="004E3E74">
        <w:rPr>
          <w:rFonts w:ascii="Sylfaen" w:eastAsia="Times New Roman" w:hAnsi="Sylfaen" w:cs="Times New Roman"/>
          <w:i/>
          <w:iCs/>
          <w:sz w:val="24"/>
          <w:szCs w:val="24"/>
        </w:rPr>
        <w:t>Caritas Czech Republic in Georgia reserves the right to request additional information or clarifications from shortlisted candidates during the evaluation process.</w:t>
      </w:r>
    </w:p>
    <w:p w14:paraId="288A5524" w14:textId="77777777" w:rsidR="004E3E74" w:rsidRPr="004E3E74" w:rsidRDefault="004E3E74" w:rsidP="005A7DF6">
      <w:pPr>
        <w:pStyle w:val="HTMLPreformatted"/>
        <w:spacing w:line="276" w:lineRule="auto"/>
        <w:jc w:val="both"/>
        <w:rPr>
          <w:rFonts w:ascii="Sylfaen" w:hAnsi="Sylfaen" w:cs="Times New Roman"/>
          <w:i/>
          <w:iCs/>
          <w:sz w:val="24"/>
          <w:szCs w:val="24"/>
        </w:rPr>
      </w:pPr>
      <w:r w:rsidRPr="004E3E74">
        <w:rPr>
          <w:rFonts w:ascii="Sylfaen" w:hAnsi="Sylfaen" w:cs="Times New Roman"/>
          <w:i/>
          <w:iCs/>
          <w:sz w:val="24"/>
          <w:szCs w:val="24"/>
        </w:rPr>
        <w:t>Only shortlisted candidates will be contacted.</w:t>
      </w:r>
    </w:p>
    <w:p w14:paraId="5DF0FD60" w14:textId="77777777" w:rsidR="004E3E74" w:rsidRPr="004E3E74" w:rsidRDefault="004E3E74" w:rsidP="005A7DF6">
      <w:pPr>
        <w:pStyle w:val="HTMLPreformatted"/>
        <w:spacing w:line="276" w:lineRule="auto"/>
        <w:jc w:val="both"/>
        <w:rPr>
          <w:rFonts w:ascii="Sylfaen" w:hAnsi="Sylfaen" w:cs="Times New Roman"/>
          <w:i/>
          <w:iCs/>
          <w:sz w:val="24"/>
          <w:szCs w:val="24"/>
        </w:rPr>
      </w:pPr>
      <w:r w:rsidRPr="004E3E74">
        <w:rPr>
          <w:rFonts w:ascii="Sylfaen" w:hAnsi="Sylfaen" w:cs="Times New Roman"/>
          <w:i/>
          <w:iCs/>
          <w:sz w:val="24"/>
          <w:szCs w:val="24"/>
        </w:rPr>
        <w:t>Caritas Czech Republic in Georgia reserves the right to cancel this Call for Applications or not to award the consultancy if no suitable candidate is identified.</w:t>
      </w:r>
    </w:p>
    <w:p w14:paraId="6D7A2800" w14:textId="77777777" w:rsidR="00F7407A" w:rsidRPr="004E3E74" w:rsidRDefault="00F7407A" w:rsidP="005A7DF6">
      <w:pPr>
        <w:pStyle w:val="HTMLPreformatted"/>
        <w:spacing w:line="276" w:lineRule="auto"/>
        <w:jc w:val="both"/>
        <w:rPr>
          <w:rStyle w:val="y2iqfc"/>
          <w:rFonts w:ascii="Sylfaen" w:hAnsi="Sylfaen" w:cs="Times New Roman"/>
          <w:sz w:val="24"/>
          <w:szCs w:val="24"/>
        </w:rPr>
      </w:pPr>
    </w:p>
    <w:sectPr w:rsidR="00F7407A" w:rsidRPr="004E3E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7362"/>
    <w:multiLevelType w:val="hybridMultilevel"/>
    <w:tmpl w:val="600E504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B3B71"/>
    <w:multiLevelType w:val="hybridMultilevel"/>
    <w:tmpl w:val="56E6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37744"/>
    <w:multiLevelType w:val="multilevel"/>
    <w:tmpl w:val="69C87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75BAA"/>
    <w:multiLevelType w:val="hybridMultilevel"/>
    <w:tmpl w:val="A566B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31CA7"/>
    <w:multiLevelType w:val="multilevel"/>
    <w:tmpl w:val="5B2AB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0722E3"/>
    <w:multiLevelType w:val="multilevel"/>
    <w:tmpl w:val="63FC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1C49AF"/>
    <w:multiLevelType w:val="hybridMultilevel"/>
    <w:tmpl w:val="F9CEFBFC"/>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2BAF1F09"/>
    <w:multiLevelType w:val="multilevel"/>
    <w:tmpl w:val="4C525374"/>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2A64091"/>
    <w:multiLevelType w:val="hybridMultilevel"/>
    <w:tmpl w:val="C6846D9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76566"/>
    <w:multiLevelType w:val="hybridMultilevel"/>
    <w:tmpl w:val="8C3C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5B3480"/>
    <w:multiLevelType w:val="multilevel"/>
    <w:tmpl w:val="ECEE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F01E99"/>
    <w:multiLevelType w:val="multilevel"/>
    <w:tmpl w:val="0BF63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824741">
    <w:abstractNumId w:val="7"/>
  </w:num>
  <w:num w:numId="2" w16cid:durableId="1467821051">
    <w:abstractNumId w:val="11"/>
  </w:num>
  <w:num w:numId="3" w16cid:durableId="1208181212">
    <w:abstractNumId w:val="10"/>
  </w:num>
  <w:num w:numId="4" w16cid:durableId="207569728">
    <w:abstractNumId w:val="9"/>
  </w:num>
  <w:num w:numId="5" w16cid:durableId="1088891231">
    <w:abstractNumId w:val="8"/>
  </w:num>
  <w:num w:numId="6" w16cid:durableId="1005941258">
    <w:abstractNumId w:val="0"/>
  </w:num>
  <w:num w:numId="7" w16cid:durableId="2073648577">
    <w:abstractNumId w:val="6"/>
  </w:num>
  <w:num w:numId="8" w16cid:durableId="1322394013">
    <w:abstractNumId w:val="2"/>
  </w:num>
  <w:num w:numId="9" w16cid:durableId="705831969">
    <w:abstractNumId w:val="5"/>
  </w:num>
  <w:num w:numId="10" w16cid:durableId="490869844">
    <w:abstractNumId w:val="1"/>
  </w:num>
  <w:num w:numId="11" w16cid:durableId="1111971085">
    <w:abstractNumId w:val="3"/>
  </w:num>
  <w:num w:numId="12" w16cid:durableId="20622430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8E"/>
    <w:rsid w:val="00000899"/>
    <w:rsid w:val="00001EC3"/>
    <w:rsid w:val="00006A86"/>
    <w:rsid w:val="00017DD9"/>
    <w:rsid w:val="00024547"/>
    <w:rsid w:val="00026507"/>
    <w:rsid w:val="00027F8E"/>
    <w:rsid w:val="00042B1C"/>
    <w:rsid w:val="0004404E"/>
    <w:rsid w:val="0008543B"/>
    <w:rsid w:val="00086589"/>
    <w:rsid w:val="000A55D8"/>
    <w:rsid w:val="000F2185"/>
    <w:rsid w:val="000F539E"/>
    <w:rsid w:val="00115570"/>
    <w:rsid w:val="001276D8"/>
    <w:rsid w:val="00132667"/>
    <w:rsid w:val="00156017"/>
    <w:rsid w:val="001575C9"/>
    <w:rsid w:val="00190B09"/>
    <w:rsid w:val="001B0551"/>
    <w:rsid w:val="001B1259"/>
    <w:rsid w:val="001B21E7"/>
    <w:rsid w:val="001E4FBA"/>
    <w:rsid w:val="00204ED8"/>
    <w:rsid w:val="002077D8"/>
    <w:rsid w:val="00225AD3"/>
    <w:rsid w:val="00261304"/>
    <w:rsid w:val="00261443"/>
    <w:rsid w:val="002617AB"/>
    <w:rsid w:val="00275C08"/>
    <w:rsid w:val="002C3FF7"/>
    <w:rsid w:val="002D10E5"/>
    <w:rsid w:val="002D27FB"/>
    <w:rsid w:val="002D6C6A"/>
    <w:rsid w:val="002D7AB6"/>
    <w:rsid w:val="002F711D"/>
    <w:rsid w:val="0032189F"/>
    <w:rsid w:val="0032668E"/>
    <w:rsid w:val="003422FC"/>
    <w:rsid w:val="00372A35"/>
    <w:rsid w:val="003975C7"/>
    <w:rsid w:val="003C5DAA"/>
    <w:rsid w:val="004066FF"/>
    <w:rsid w:val="00416A52"/>
    <w:rsid w:val="00434C0B"/>
    <w:rsid w:val="004B67F9"/>
    <w:rsid w:val="004E3E74"/>
    <w:rsid w:val="004E4610"/>
    <w:rsid w:val="004E774F"/>
    <w:rsid w:val="00515D6E"/>
    <w:rsid w:val="00580299"/>
    <w:rsid w:val="00580725"/>
    <w:rsid w:val="005A0518"/>
    <w:rsid w:val="005A7DF6"/>
    <w:rsid w:val="005C753B"/>
    <w:rsid w:val="005D27B8"/>
    <w:rsid w:val="006159A3"/>
    <w:rsid w:val="006418F6"/>
    <w:rsid w:val="00665B86"/>
    <w:rsid w:val="00681A0A"/>
    <w:rsid w:val="006B3B1F"/>
    <w:rsid w:val="006B7321"/>
    <w:rsid w:val="006F520A"/>
    <w:rsid w:val="00720C5D"/>
    <w:rsid w:val="007222F1"/>
    <w:rsid w:val="00755A67"/>
    <w:rsid w:val="008040C1"/>
    <w:rsid w:val="008345C1"/>
    <w:rsid w:val="00870619"/>
    <w:rsid w:val="00873B26"/>
    <w:rsid w:val="008A3557"/>
    <w:rsid w:val="008C575E"/>
    <w:rsid w:val="008E4B6F"/>
    <w:rsid w:val="008E5B40"/>
    <w:rsid w:val="00962842"/>
    <w:rsid w:val="00966DC1"/>
    <w:rsid w:val="009A49F7"/>
    <w:rsid w:val="009C0858"/>
    <w:rsid w:val="00A01B92"/>
    <w:rsid w:val="00A35808"/>
    <w:rsid w:val="00A35EB7"/>
    <w:rsid w:val="00A46AC9"/>
    <w:rsid w:val="00A5151D"/>
    <w:rsid w:val="00A979C4"/>
    <w:rsid w:val="00AA1EFA"/>
    <w:rsid w:val="00B34E66"/>
    <w:rsid w:val="00B4667A"/>
    <w:rsid w:val="00B546B0"/>
    <w:rsid w:val="00B6543D"/>
    <w:rsid w:val="00BA239A"/>
    <w:rsid w:val="00BA40AB"/>
    <w:rsid w:val="00BD723C"/>
    <w:rsid w:val="00BE6CEC"/>
    <w:rsid w:val="00BF7FA7"/>
    <w:rsid w:val="00C222BA"/>
    <w:rsid w:val="00CA1FF0"/>
    <w:rsid w:val="00CC04B5"/>
    <w:rsid w:val="00CF3EEB"/>
    <w:rsid w:val="00D24FC7"/>
    <w:rsid w:val="00D267E3"/>
    <w:rsid w:val="00D51A1C"/>
    <w:rsid w:val="00D62663"/>
    <w:rsid w:val="00D81780"/>
    <w:rsid w:val="00D86706"/>
    <w:rsid w:val="00D9117C"/>
    <w:rsid w:val="00DA5DFD"/>
    <w:rsid w:val="00DB5FBE"/>
    <w:rsid w:val="00DC4DD3"/>
    <w:rsid w:val="00DD6264"/>
    <w:rsid w:val="00DE1680"/>
    <w:rsid w:val="00DF0261"/>
    <w:rsid w:val="00DF4FE3"/>
    <w:rsid w:val="00E14D53"/>
    <w:rsid w:val="00E34905"/>
    <w:rsid w:val="00E37E92"/>
    <w:rsid w:val="00E518C9"/>
    <w:rsid w:val="00E52ACF"/>
    <w:rsid w:val="00E55D38"/>
    <w:rsid w:val="00E71CF6"/>
    <w:rsid w:val="00EB63B5"/>
    <w:rsid w:val="00EC2F68"/>
    <w:rsid w:val="00ED4877"/>
    <w:rsid w:val="00EE25BE"/>
    <w:rsid w:val="00EE6EB6"/>
    <w:rsid w:val="00EF0235"/>
    <w:rsid w:val="00EF2E21"/>
    <w:rsid w:val="00F02017"/>
    <w:rsid w:val="00F16DA8"/>
    <w:rsid w:val="00F7407A"/>
    <w:rsid w:val="00F7726D"/>
    <w:rsid w:val="00F9256E"/>
    <w:rsid w:val="00FA57B4"/>
    <w:rsid w:val="00FB593F"/>
    <w:rsid w:val="017DC1A4"/>
    <w:rsid w:val="029AA30E"/>
    <w:rsid w:val="02E719BF"/>
    <w:rsid w:val="03E92A39"/>
    <w:rsid w:val="06CCD09F"/>
    <w:rsid w:val="08751E77"/>
    <w:rsid w:val="0875F6C7"/>
    <w:rsid w:val="088DF3B8"/>
    <w:rsid w:val="090D2D0F"/>
    <w:rsid w:val="099D977A"/>
    <w:rsid w:val="09AC621D"/>
    <w:rsid w:val="0A49D59C"/>
    <w:rsid w:val="0AA8BC87"/>
    <w:rsid w:val="0B4225CD"/>
    <w:rsid w:val="0B6D58E9"/>
    <w:rsid w:val="0DB29E7E"/>
    <w:rsid w:val="0DBB8327"/>
    <w:rsid w:val="0DD36BB8"/>
    <w:rsid w:val="0E4C1B94"/>
    <w:rsid w:val="0F679328"/>
    <w:rsid w:val="10B296BB"/>
    <w:rsid w:val="14293E30"/>
    <w:rsid w:val="1532587D"/>
    <w:rsid w:val="15FBD0AF"/>
    <w:rsid w:val="167F804D"/>
    <w:rsid w:val="16BD731B"/>
    <w:rsid w:val="170EB572"/>
    <w:rsid w:val="172306A8"/>
    <w:rsid w:val="17E8C936"/>
    <w:rsid w:val="18EBD344"/>
    <w:rsid w:val="19100224"/>
    <w:rsid w:val="199C5A21"/>
    <w:rsid w:val="1A1F03D0"/>
    <w:rsid w:val="1A371A5E"/>
    <w:rsid w:val="1AA7E271"/>
    <w:rsid w:val="1B0A5AAE"/>
    <w:rsid w:val="1B88F6CA"/>
    <w:rsid w:val="1BB467F1"/>
    <w:rsid w:val="1C39E6A4"/>
    <w:rsid w:val="1D736F30"/>
    <w:rsid w:val="1DACF38E"/>
    <w:rsid w:val="1DE1F803"/>
    <w:rsid w:val="1E566A22"/>
    <w:rsid w:val="20FAF919"/>
    <w:rsid w:val="2114551A"/>
    <w:rsid w:val="21314C39"/>
    <w:rsid w:val="21910079"/>
    <w:rsid w:val="21C1CEF7"/>
    <w:rsid w:val="220B3A60"/>
    <w:rsid w:val="23C1BB1B"/>
    <w:rsid w:val="2415490C"/>
    <w:rsid w:val="25289A2B"/>
    <w:rsid w:val="25E0D0D8"/>
    <w:rsid w:val="267EB6CD"/>
    <w:rsid w:val="27342394"/>
    <w:rsid w:val="28479E44"/>
    <w:rsid w:val="2A659AD2"/>
    <w:rsid w:val="2B7307C4"/>
    <w:rsid w:val="2BE323CC"/>
    <w:rsid w:val="2D59CE40"/>
    <w:rsid w:val="2DF7D471"/>
    <w:rsid w:val="3015EC2A"/>
    <w:rsid w:val="3019DCEE"/>
    <w:rsid w:val="303E3864"/>
    <w:rsid w:val="309B196E"/>
    <w:rsid w:val="30D7BE57"/>
    <w:rsid w:val="325CBFC3"/>
    <w:rsid w:val="32784D8F"/>
    <w:rsid w:val="3312C31D"/>
    <w:rsid w:val="334DD5BF"/>
    <w:rsid w:val="362D26F7"/>
    <w:rsid w:val="368AD55C"/>
    <w:rsid w:val="37BB7C68"/>
    <w:rsid w:val="39A72D6E"/>
    <w:rsid w:val="3A49A8AF"/>
    <w:rsid w:val="3AE4B63E"/>
    <w:rsid w:val="3CAB3A80"/>
    <w:rsid w:val="3D810A27"/>
    <w:rsid w:val="3EB4CD45"/>
    <w:rsid w:val="3FA622F7"/>
    <w:rsid w:val="435B4E4F"/>
    <w:rsid w:val="43E20832"/>
    <w:rsid w:val="457A323B"/>
    <w:rsid w:val="4822D459"/>
    <w:rsid w:val="48B4DBF4"/>
    <w:rsid w:val="4A0D33B6"/>
    <w:rsid w:val="4A6408D7"/>
    <w:rsid w:val="4D1A1D81"/>
    <w:rsid w:val="4EBAFD6A"/>
    <w:rsid w:val="4ED0CE84"/>
    <w:rsid w:val="4F042467"/>
    <w:rsid w:val="4FC5E16B"/>
    <w:rsid w:val="50834700"/>
    <w:rsid w:val="52DEC6AD"/>
    <w:rsid w:val="53237FE7"/>
    <w:rsid w:val="536DFD89"/>
    <w:rsid w:val="538BB673"/>
    <w:rsid w:val="5466B6DD"/>
    <w:rsid w:val="54B5B318"/>
    <w:rsid w:val="567E23B4"/>
    <w:rsid w:val="582B47E3"/>
    <w:rsid w:val="593C6B14"/>
    <w:rsid w:val="5AC6F407"/>
    <w:rsid w:val="5ACE8B08"/>
    <w:rsid w:val="5B9ED555"/>
    <w:rsid w:val="5CC034EE"/>
    <w:rsid w:val="5D1742F4"/>
    <w:rsid w:val="6034F834"/>
    <w:rsid w:val="610C80D8"/>
    <w:rsid w:val="6177ADF6"/>
    <w:rsid w:val="6234B051"/>
    <w:rsid w:val="624B4EF2"/>
    <w:rsid w:val="636044D2"/>
    <w:rsid w:val="6393CD4F"/>
    <w:rsid w:val="63B36534"/>
    <w:rsid w:val="693240F5"/>
    <w:rsid w:val="69722DF9"/>
    <w:rsid w:val="69D33E98"/>
    <w:rsid w:val="69DDC46B"/>
    <w:rsid w:val="6A076FD8"/>
    <w:rsid w:val="6AE134AE"/>
    <w:rsid w:val="6C087B43"/>
    <w:rsid w:val="6C1B371B"/>
    <w:rsid w:val="6C1E0A18"/>
    <w:rsid w:val="6C9D4A41"/>
    <w:rsid w:val="6CD97022"/>
    <w:rsid w:val="6D322DED"/>
    <w:rsid w:val="6E02ADCD"/>
    <w:rsid w:val="6E0B8FE8"/>
    <w:rsid w:val="6E5A0175"/>
    <w:rsid w:val="6E5C6007"/>
    <w:rsid w:val="6ED0D842"/>
    <w:rsid w:val="6F39AB7F"/>
    <w:rsid w:val="6FE6B430"/>
    <w:rsid w:val="70542849"/>
    <w:rsid w:val="721CC3B4"/>
    <w:rsid w:val="75074EBF"/>
    <w:rsid w:val="75CFCDBF"/>
    <w:rsid w:val="77091899"/>
    <w:rsid w:val="7818AE58"/>
    <w:rsid w:val="781DFEE2"/>
    <w:rsid w:val="790BA67D"/>
    <w:rsid w:val="794FDCA8"/>
    <w:rsid w:val="79C82F7D"/>
    <w:rsid w:val="7ACE8F6B"/>
    <w:rsid w:val="7AF838FC"/>
    <w:rsid w:val="7B4D1171"/>
    <w:rsid w:val="7BC5B243"/>
    <w:rsid w:val="7C775822"/>
    <w:rsid w:val="7D70E823"/>
    <w:rsid w:val="7D7935FE"/>
    <w:rsid w:val="7EEFE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A6C5"/>
  <w15:chartTrackingRefBased/>
  <w15:docId w15:val="{8BFD9652-93CD-459C-B6EE-D864887AB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F8E"/>
  </w:style>
  <w:style w:type="paragraph" w:styleId="Heading1">
    <w:name w:val="heading 1"/>
    <w:basedOn w:val="Normal"/>
    <w:next w:val="Normal"/>
    <w:link w:val="Heading1Char"/>
    <w:uiPriority w:val="9"/>
    <w:qFormat/>
    <w:rsid w:val="00F925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A05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772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027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27F8E"/>
    <w:rPr>
      <w:rFonts w:ascii="Courier New" w:eastAsia="Times New Roman" w:hAnsi="Courier New" w:cs="Courier New"/>
      <w:sz w:val="20"/>
      <w:szCs w:val="20"/>
    </w:rPr>
  </w:style>
  <w:style w:type="character" w:customStyle="1" w:styleId="y2iqfc">
    <w:name w:val="y2iqfc"/>
    <w:basedOn w:val="DefaultParagraphFont"/>
    <w:rsid w:val="00027F8E"/>
  </w:style>
  <w:style w:type="character" w:styleId="Hyperlink">
    <w:name w:val="Hyperlink"/>
    <w:basedOn w:val="DefaultParagraphFont"/>
    <w:uiPriority w:val="99"/>
    <w:unhideWhenUsed/>
    <w:rsid w:val="00027F8E"/>
    <w:rPr>
      <w:color w:val="0000FF"/>
      <w:u w:val="single"/>
    </w:rPr>
  </w:style>
  <w:style w:type="character" w:customStyle="1" w:styleId="xdownloadlinklink">
    <w:name w:val="x_download_link_link"/>
    <w:basedOn w:val="DefaultParagraphFont"/>
    <w:rsid w:val="009C0858"/>
  </w:style>
  <w:style w:type="character" w:customStyle="1" w:styleId="Heading2Char">
    <w:name w:val="Heading 2 Char"/>
    <w:basedOn w:val="DefaultParagraphFont"/>
    <w:link w:val="Heading2"/>
    <w:uiPriority w:val="9"/>
    <w:rsid w:val="005A0518"/>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A05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518"/>
    <w:rPr>
      <w:rFonts w:ascii="Segoe UI" w:hAnsi="Segoe UI" w:cs="Segoe UI"/>
      <w:sz w:val="18"/>
      <w:szCs w:val="18"/>
    </w:rPr>
  </w:style>
  <w:style w:type="character" w:styleId="UnresolvedMention">
    <w:name w:val="Unresolved Mention"/>
    <w:basedOn w:val="DefaultParagraphFont"/>
    <w:uiPriority w:val="99"/>
    <w:semiHidden/>
    <w:unhideWhenUsed/>
    <w:rsid w:val="006418F6"/>
    <w:rPr>
      <w:color w:val="605E5C"/>
      <w:shd w:val="clear" w:color="auto" w:fill="E1DFDD"/>
    </w:rPr>
  </w:style>
  <w:style w:type="character" w:styleId="CommentReference">
    <w:name w:val="annotation reference"/>
    <w:basedOn w:val="DefaultParagraphFont"/>
    <w:uiPriority w:val="99"/>
    <w:semiHidden/>
    <w:unhideWhenUsed/>
    <w:rsid w:val="00024547"/>
    <w:rPr>
      <w:sz w:val="16"/>
      <w:szCs w:val="16"/>
    </w:rPr>
  </w:style>
  <w:style w:type="paragraph" w:styleId="CommentText">
    <w:name w:val="annotation text"/>
    <w:basedOn w:val="Normal"/>
    <w:link w:val="CommentTextChar"/>
    <w:uiPriority w:val="99"/>
    <w:semiHidden/>
    <w:unhideWhenUsed/>
    <w:rsid w:val="00024547"/>
    <w:pPr>
      <w:spacing w:line="240" w:lineRule="auto"/>
    </w:pPr>
    <w:rPr>
      <w:sz w:val="20"/>
      <w:szCs w:val="20"/>
    </w:rPr>
  </w:style>
  <w:style w:type="character" w:customStyle="1" w:styleId="CommentTextChar">
    <w:name w:val="Comment Text Char"/>
    <w:basedOn w:val="DefaultParagraphFont"/>
    <w:link w:val="CommentText"/>
    <w:uiPriority w:val="99"/>
    <w:semiHidden/>
    <w:rsid w:val="00024547"/>
    <w:rPr>
      <w:sz w:val="20"/>
      <w:szCs w:val="20"/>
    </w:rPr>
  </w:style>
  <w:style w:type="paragraph" w:styleId="CommentSubject">
    <w:name w:val="annotation subject"/>
    <w:basedOn w:val="CommentText"/>
    <w:next w:val="CommentText"/>
    <w:link w:val="CommentSubjectChar"/>
    <w:uiPriority w:val="99"/>
    <w:semiHidden/>
    <w:unhideWhenUsed/>
    <w:rsid w:val="00024547"/>
    <w:rPr>
      <w:b/>
      <w:bCs/>
    </w:rPr>
  </w:style>
  <w:style w:type="character" w:customStyle="1" w:styleId="CommentSubjectChar">
    <w:name w:val="Comment Subject Char"/>
    <w:basedOn w:val="CommentTextChar"/>
    <w:link w:val="CommentSubject"/>
    <w:uiPriority w:val="99"/>
    <w:semiHidden/>
    <w:rsid w:val="00024547"/>
    <w:rPr>
      <w:b/>
      <w:bCs/>
      <w:sz w:val="20"/>
      <w:szCs w:val="20"/>
    </w:rPr>
  </w:style>
  <w:style w:type="paragraph" w:styleId="Revision">
    <w:name w:val="Revision"/>
    <w:hidden/>
    <w:uiPriority w:val="99"/>
    <w:semiHidden/>
    <w:rsid w:val="00024547"/>
    <w:pPr>
      <w:spacing w:after="0" w:line="240" w:lineRule="auto"/>
    </w:pPr>
  </w:style>
  <w:style w:type="character" w:customStyle="1" w:styleId="wacimagecontainer">
    <w:name w:val="wacimagecontainer"/>
    <w:basedOn w:val="DefaultParagraphFont"/>
    <w:rsid w:val="0032189F"/>
  </w:style>
  <w:style w:type="paragraph" w:styleId="ListParagraph">
    <w:name w:val="List Paragraph"/>
    <w:basedOn w:val="Normal"/>
    <w:uiPriority w:val="34"/>
    <w:qFormat/>
    <w:rsid w:val="00F7407A"/>
    <w:pPr>
      <w:ind w:left="720"/>
      <w:contextualSpacing/>
    </w:pPr>
  </w:style>
  <w:style w:type="paragraph" w:styleId="NoSpacing">
    <w:name w:val="No Spacing"/>
    <w:uiPriority w:val="1"/>
    <w:qFormat/>
    <w:rsid w:val="000F2185"/>
    <w:pPr>
      <w:spacing w:after="0" w:line="240" w:lineRule="auto"/>
    </w:pPr>
  </w:style>
  <w:style w:type="character" w:customStyle="1" w:styleId="Heading3Char">
    <w:name w:val="Heading 3 Char"/>
    <w:basedOn w:val="DefaultParagraphFont"/>
    <w:link w:val="Heading3"/>
    <w:uiPriority w:val="9"/>
    <w:semiHidden/>
    <w:rsid w:val="00F7726D"/>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F9256E"/>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F925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256E"/>
    <w:rPr>
      <w:b/>
      <w:bCs/>
    </w:rPr>
  </w:style>
  <w:style w:type="paragraph" w:customStyle="1" w:styleId="pdq2pgselectionanchorcontainer">
    <w:name w:val="pdq2pg_selectionanchorcontainer"/>
    <w:basedOn w:val="Normal"/>
    <w:rsid w:val="004E46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9067">
      <w:bodyDiv w:val="1"/>
      <w:marLeft w:val="0"/>
      <w:marRight w:val="0"/>
      <w:marTop w:val="0"/>
      <w:marBottom w:val="0"/>
      <w:divBdr>
        <w:top w:val="none" w:sz="0" w:space="0" w:color="auto"/>
        <w:left w:val="none" w:sz="0" w:space="0" w:color="auto"/>
        <w:bottom w:val="none" w:sz="0" w:space="0" w:color="auto"/>
        <w:right w:val="none" w:sz="0" w:space="0" w:color="auto"/>
      </w:divBdr>
    </w:div>
    <w:div w:id="121116862">
      <w:bodyDiv w:val="1"/>
      <w:marLeft w:val="0"/>
      <w:marRight w:val="0"/>
      <w:marTop w:val="0"/>
      <w:marBottom w:val="0"/>
      <w:divBdr>
        <w:top w:val="none" w:sz="0" w:space="0" w:color="auto"/>
        <w:left w:val="none" w:sz="0" w:space="0" w:color="auto"/>
        <w:bottom w:val="none" w:sz="0" w:space="0" w:color="auto"/>
        <w:right w:val="none" w:sz="0" w:space="0" w:color="auto"/>
      </w:divBdr>
    </w:div>
    <w:div w:id="168761400">
      <w:bodyDiv w:val="1"/>
      <w:marLeft w:val="0"/>
      <w:marRight w:val="0"/>
      <w:marTop w:val="0"/>
      <w:marBottom w:val="0"/>
      <w:divBdr>
        <w:top w:val="none" w:sz="0" w:space="0" w:color="auto"/>
        <w:left w:val="none" w:sz="0" w:space="0" w:color="auto"/>
        <w:bottom w:val="none" w:sz="0" w:space="0" w:color="auto"/>
        <w:right w:val="none" w:sz="0" w:space="0" w:color="auto"/>
      </w:divBdr>
    </w:div>
    <w:div w:id="195654613">
      <w:bodyDiv w:val="1"/>
      <w:marLeft w:val="0"/>
      <w:marRight w:val="0"/>
      <w:marTop w:val="0"/>
      <w:marBottom w:val="0"/>
      <w:divBdr>
        <w:top w:val="none" w:sz="0" w:space="0" w:color="auto"/>
        <w:left w:val="none" w:sz="0" w:space="0" w:color="auto"/>
        <w:bottom w:val="none" w:sz="0" w:space="0" w:color="auto"/>
        <w:right w:val="none" w:sz="0" w:space="0" w:color="auto"/>
      </w:divBdr>
    </w:div>
    <w:div w:id="215438925">
      <w:bodyDiv w:val="1"/>
      <w:marLeft w:val="0"/>
      <w:marRight w:val="0"/>
      <w:marTop w:val="0"/>
      <w:marBottom w:val="0"/>
      <w:divBdr>
        <w:top w:val="none" w:sz="0" w:space="0" w:color="auto"/>
        <w:left w:val="none" w:sz="0" w:space="0" w:color="auto"/>
        <w:bottom w:val="none" w:sz="0" w:space="0" w:color="auto"/>
        <w:right w:val="none" w:sz="0" w:space="0" w:color="auto"/>
      </w:divBdr>
    </w:div>
    <w:div w:id="244533121">
      <w:bodyDiv w:val="1"/>
      <w:marLeft w:val="0"/>
      <w:marRight w:val="0"/>
      <w:marTop w:val="0"/>
      <w:marBottom w:val="0"/>
      <w:divBdr>
        <w:top w:val="none" w:sz="0" w:space="0" w:color="auto"/>
        <w:left w:val="none" w:sz="0" w:space="0" w:color="auto"/>
        <w:bottom w:val="none" w:sz="0" w:space="0" w:color="auto"/>
        <w:right w:val="none" w:sz="0" w:space="0" w:color="auto"/>
      </w:divBdr>
    </w:div>
    <w:div w:id="258105424">
      <w:bodyDiv w:val="1"/>
      <w:marLeft w:val="0"/>
      <w:marRight w:val="0"/>
      <w:marTop w:val="0"/>
      <w:marBottom w:val="0"/>
      <w:divBdr>
        <w:top w:val="none" w:sz="0" w:space="0" w:color="auto"/>
        <w:left w:val="none" w:sz="0" w:space="0" w:color="auto"/>
        <w:bottom w:val="none" w:sz="0" w:space="0" w:color="auto"/>
        <w:right w:val="none" w:sz="0" w:space="0" w:color="auto"/>
      </w:divBdr>
    </w:div>
    <w:div w:id="268127013">
      <w:bodyDiv w:val="1"/>
      <w:marLeft w:val="0"/>
      <w:marRight w:val="0"/>
      <w:marTop w:val="0"/>
      <w:marBottom w:val="0"/>
      <w:divBdr>
        <w:top w:val="none" w:sz="0" w:space="0" w:color="auto"/>
        <w:left w:val="none" w:sz="0" w:space="0" w:color="auto"/>
        <w:bottom w:val="none" w:sz="0" w:space="0" w:color="auto"/>
        <w:right w:val="none" w:sz="0" w:space="0" w:color="auto"/>
      </w:divBdr>
    </w:div>
    <w:div w:id="383213945">
      <w:bodyDiv w:val="1"/>
      <w:marLeft w:val="0"/>
      <w:marRight w:val="0"/>
      <w:marTop w:val="0"/>
      <w:marBottom w:val="0"/>
      <w:divBdr>
        <w:top w:val="none" w:sz="0" w:space="0" w:color="auto"/>
        <w:left w:val="none" w:sz="0" w:space="0" w:color="auto"/>
        <w:bottom w:val="none" w:sz="0" w:space="0" w:color="auto"/>
        <w:right w:val="none" w:sz="0" w:space="0" w:color="auto"/>
      </w:divBdr>
    </w:div>
    <w:div w:id="436675643">
      <w:bodyDiv w:val="1"/>
      <w:marLeft w:val="0"/>
      <w:marRight w:val="0"/>
      <w:marTop w:val="0"/>
      <w:marBottom w:val="0"/>
      <w:divBdr>
        <w:top w:val="none" w:sz="0" w:space="0" w:color="auto"/>
        <w:left w:val="none" w:sz="0" w:space="0" w:color="auto"/>
        <w:bottom w:val="none" w:sz="0" w:space="0" w:color="auto"/>
        <w:right w:val="none" w:sz="0" w:space="0" w:color="auto"/>
      </w:divBdr>
    </w:div>
    <w:div w:id="490026763">
      <w:bodyDiv w:val="1"/>
      <w:marLeft w:val="0"/>
      <w:marRight w:val="0"/>
      <w:marTop w:val="0"/>
      <w:marBottom w:val="0"/>
      <w:divBdr>
        <w:top w:val="none" w:sz="0" w:space="0" w:color="auto"/>
        <w:left w:val="none" w:sz="0" w:space="0" w:color="auto"/>
        <w:bottom w:val="none" w:sz="0" w:space="0" w:color="auto"/>
        <w:right w:val="none" w:sz="0" w:space="0" w:color="auto"/>
      </w:divBdr>
    </w:div>
    <w:div w:id="516847718">
      <w:bodyDiv w:val="1"/>
      <w:marLeft w:val="0"/>
      <w:marRight w:val="0"/>
      <w:marTop w:val="0"/>
      <w:marBottom w:val="0"/>
      <w:divBdr>
        <w:top w:val="none" w:sz="0" w:space="0" w:color="auto"/>
        <w:left w:val="none" w:sz="0" w:space="0" w:color="auto"/>
        <w:bottom w:val="none" w:sz="0" w:space="0" w:color="auto"/>
        <w:right w:val="none" w:sz="0" w:space="0" w:color="auto"/>
      </w:divBdr>
    </w:div>
    <w:div w:id="546768715">
      <w:bodyDiv w:val="1"/>
      <w:marLeft w:val="0"/>
      <w:marRight w:val="0"/>
      <w:marTop w:val="0"/>
      <w:marBottom w:val="0"/>
      <w:divBdr>
        <w:top w:val="none" w:sz="0" w:space="0" w:color="auto"/>
        <w:left w:val="none" w:sz="0" w:space="0" w:color="auto"/>
        <w:bottom w:val="none" w:sz="0" w:space="0" w:color="auto"/>
        <w:right w:val="none" w:sz="0" w:space="0" w:color="auto"/>
      </w:divBdr>
    </w:div>
    <w:div w:id="629484509">
      <w:bodyDiv w:val="1"/>
      <w:marLeft w:val="0"/>
      <w:marRight w:val="0"/>
      <w:marTop w:val="0"/>
      <w:marBottom w:val="0"/>
      <w:divBdr>
        <w:top w:val="none" w:sz="0" w:space="0" w:color="auto"/>
        <w:left w:val="none" w:sz="0" w:space="0" w:color="auto"/>
        <w:bottom w:val="none" w:sz="0" w:space="0" w:color="auto"/>
        <w:right w:val="none" w:sz="0" w:space="0" w:color="auto"/>
      </w:divBdr>
    </w:div>
    <w:div w:id="636374424">
      <w:bodyDiv w:val="1"/>
      <w:marLeft w:val="0"/>
      <w:marRight w:val="0"/>
      <w:marTop w:val="0"/>
      <w:marBottom w:val="0"/>
      <w:divBdr>
        <w:top w:val="none" w:sz="0" w:space="0" w:color="auto"/>
        <w:left w:val="none" w:sz="0" w:space="0" w:color="auto"/>
        <w:bottom w:val="none" w:sz="0" w:space="0" w:color="auto"/>
        <w:right w:val="none" w:sz="0" w:space="0" w:color="auto"/>
      </w:divBdr>
    </w:div>
    <w:div w:id="639112431">
      <w:bodyDiv w:val="1"/>
      <w:marLeft w:val="0"/>
      <w:marRight w:val="0"/>
      <w:marTop w:val="0"/>
      <w:marBottom w:val="0"/>
      <w:divBdr>
        <w:top w:val="none" w:sz="0" w:space="0" w:color="auto"/>
        <w:left w:val="none" w:sz="0" w:space="0" w:color="auto"/>
        <w:bottom w:val="none" w:sz="0" w:space="0" w:color="auto"/>
        <w:right w:val="none" w:sz="0" w:space="0" w:color="auto"/>
      </w:divBdr>
    </w:div>
    <w:div w:id="650644233">
      <w:bodyDiv w:val="1"/>
      <w:marLeft w:val="0"/>
      <w:marRight w:val="0"/>
      <w:marTop w:val="0"/>
      <w:marBottom w:val="0"/>
      <w:divBdr>
        <w:top w:val="none" w:sz="0" w:space="0" w:color="auto"/>
        <w:left w:val="none" w:sz="0" w:space="0" w:color="auto"/>
        <w:bottom w:val="none" w:sz="0" w:space="0" w:color="auto"/>
        <w:right w:val="none" w:sz="0" w:space="0" w:color="auto"/>
      </w:divBdr>
    </w:div>
    <w:div w:id="672611215">
      <w:bodyDiv w:val="1"/>
      <w:marLeft w:val="0"/>
      <w:marRight w:val="0"/>
      <w:marTop w:val="0"/>
      <w:marBottom w:val="0"/>
      <w:divBdr>
        <w:top w:val="none" w:sz="0" w:space="0" w:color="auto"/>
        <w:left w:val="none" w:sz="0" w:space="0" w:color="auto"/>
        <w:bottom w:val="none" w:sz="0" w:space="0" w:color="auto"/>
        <w:right w:val="none" w:sz="0" w:space="0" w:color="auto"/>
      </w:divBdr>
    </w:div>
    <w:div w:id="808936968">
      <w:bodyDiv w:val="1"/>
      <w:marLeft w:val="0"/>
      <w:marRight w:val="0"/>
      <w:marTop w:val="0"/>
      <w:marBottom w:val="0"/>
      <w:divBdr>
        <w:top w:val="none" w:sz="0" w:space="0" w:color="auto"/>
        <w:left w:val="none" w:sz="0" w:space="0" w:color="auto"/>
        <w:bottom w:val="none" w:sz="0" w:space="0" w:color="auto"/>
        <w:right w:val="none" w:sz="0" w:space="0" w:color="auto"/>
      </w:divBdr>
    </w:div>
    <w:div w:id="857544853">
      <w:bodyDiv w:val="1"/>
      <w:marLeft w:val="0"/>
      <w:marRight w:val="0"/>
      <w:marTop w:val="0"/>
      <w:marBottom w:val="0"/>
      <w:divBdr>
        <w:top w:val="none" w:sz="0" w:space="0" w:color="auto"/>
        <w:left w:val="none" w:sz="0" w:space="0" w:color="auto"/>
        <w:bottom w:val="none" w:sz="0" w:space="0" w:color="auto"/>
        <w:right w:val="none" w:sz="0" w:space="0" w:color="auto"/>
      </w:divBdr>
    </w:div>
    <w:div w:id="933125008">
      <w:bodyDiv w:val="1"/>
      <w:marLeft w:val="0"/>
      <w:marRight w:val="0"/>
      <w:marTop w:val="0"/>
      <w:marBottom w:val="0"/>
      <w:divBdr>
        <w:top w:val="none" w:sz="0" w:space="0" w:color="auto"/>
        <w:left w:val="none" w:sz="0" w:space="0" w:color="auto"/>
        <w:bottom w:val="none" w:sz="0" w:space="0" w:color="auto"/>
        <w:right w:val="none" w:sz="0" w:space="0" w:color="auto"/>
      </w:divBdr>
    </w:div>
    <w:div w:id="1026518829">
      <w:bodyDiv w:val="1"/>
      <w:marLeft w:val="0"/>
      <w:marRight w:val="0"/>
      <w:marTop w:val="0"/>
      <w:marBottom w:val="0"/>
      <w:divBdr>
        <w:top w:val="none" w:sz="0" w:space="0" w:color="auto"/>
        <w:left w:val="none" w:sz="0" w:space="0" w:color="auto"/>
        <w:bottom w:val="none" w:sz="0" w:space="0" w:color="auto"/>
        <w:right w:val="none" w:sz="0" w:space="0" w:color="auto"/>
      </w:divBdr>
    </w:div>
    <w:div w:id="1032070100">
      <w:bodyDiv w:val="1"/>
      <w:marLeft w:val="0"/>
      <w:marRight w:val="0"/>
      <w:marTop w:val="0"/>
      <w:marBottom w:val="0"/>
      <w:divBdr>
        <w:top w:val="none" w:sz="0" w:space="0" w:color="auto"/>
        <w:left w:val="none" w:sz="0" w:space="0" w:color="auto"/>
        <w:bottom w:val="none" w:sz="0" w:space="0" w:color="auto"/>
        <w:right w:val="none" w:sz="0" w:space="0" w:color="auto"/>
      </w:divBdr>
    </w:div>
    <w:div w:id="1033387913">
      <w:bodyDiv w:val="1"/>
      <w:marLeft w:val="0"/>
      <w:marRight w:val="0"/>
      <w:marTop w:val="0"/>
      <w:marBottom w:val="0"/>
      <w:divBdr>
        <w:top w:val="none" w:sz="0" w:space="0" w:color="auto"/>
        <w:left w:val="none" w:sz="0" w:space="0" w:color="auto"/>
        <w:bottom w:val="none" w:sz="0" w:space="0" w:color="auto"/>
        <w:right w:val="none" w:sz="0" w:space="0" w:color="auto"/>
      </w:divBdr>
    </w:div>
    <w:div w:id="1037196420">
      <w:bodyDiv w:val="1"/>
      <w:marLeft w:val="0"/>
      <w:marRight w:val="0"/>
      <w:marTop w:val="0"/>
      <w:marBottom w:val="0"/>
      <w:divBdr>
        <w:top w:val="none" w:sz="0" w:space="0" w:color="auto"/>
        <w:left w:val="none" w:sz="0" w:space="0" w:color="auto"/>
        <w:bottom w:val="none" w:sz="0" w:space="0" w:color="auto"/>
        <w:right w:val="none" w:sz="0" w:space="0" w:color="auto"/>
      </w:divBdr>
    </w:div>
    <w:div w:id="1047949100">
      <w:bodyDiv w:val="1"/>
      <w:marLeft w:val="0"/>
      <w:marRight w:val="0"/>
      <w:marTop w:val="0"/>
      <w:marBottom w:val="0"/>
      <w:divBdr>
        <w:top w:val="none" w:sz="0" w:space="0" w:color="auto"/>
        <w:left w:val="none" w:sz="0" w:space="0" w:color="auto"/>
        <w:bottom w:val="none" w:sz="0" w:space="0" w:color="auto"/>
        <w:right w:val="none" w:sz="0" w:space="0" w:color="auto"/>
      </w:divBdr>
    </w:div>
    <w:div w:id="1101026265">
      <w:bodyDiv w:val="1"/>
      <w:marLeft w:val="0"/>
      <w:marRight w:val="0"/>
      <w:marTop w:val="0"/>
      <w:marBottom w:val="0"/>
      <w:divBdr>
        <w:top w:val="none" w:sz="0" w:space="0" w:color="auto"/>
        <w:left w:val="none" w:sz="0" w:space="0" w:color="auto"/>
        <w:bottom w:val="none" w:sz="0" w:space="0" w:color="auto"/>
        <w:right w:val="none" w:sz="0" w:space="0" w:color="auto"/>
      </w:divBdr>
    </w:div>
    <w:div w:id="1141846624">
      <w:bodyDiv w:val="1"/>
      <w:marLeft w:val="0"/>
      <w:marRight w:val="0"/>
      <w:marTop w:val="0"/>
      <w:marBottom w:val="0"/>
      <w:divBdr>
        <w:top w:val="none" w:sz="0" w:space="0" w:color="auto"/>
        <w:left w:val="none" w:sz="0" w:space="0" w:color="auto"/>
        <w:bottom w:val="none" w:sz="0" w:space="0" w:color="auto"/>
        <w:right w:val="none" w:sz="0" w:space="0" w:color="auto"/>
      </w:divBdr>
    </w:div>
    <w:div w:id="1188449849">
      <w:bodyDiv w:val="1"/>
      <w:marLeft w:val="0"/>
      <w:marRight w:val="0"/>
      <w:marTop w:val="0"/>
      <w:marBottom w:val="0"/>
      <w:divBdr>
        <w:top w:val="none" w:sz="0" w:space="0" w:color="auto"/>
        <w:left w:val="none" w:sz="0" w:space="0" w:color="auto"/>
        <w:bottom w:val="none" w:sz="0" w:space="0" w:color="auto"/>
        <w:right w:val="none" w:sz="0" w:space="0" w:color="auto"/>
      </w:divBdr>
    </w:div>
    <w:div w:id="1207792869">
      <w:bodyDiv w:val="1"/>
      <w:marLeft w:val="0"/>
      <w:marRight w:val="0"/>
      <w:marTop w:val="0"/>
      <w:marBottom w:val="0"/>
      <w:divBdr>
        <w:top w:val="none" w:sz="0" w:space="0" w:color="auto"/>
        <w:left w:val="none" w:sz="0" w:space="0" w:color="auto"/>
        <w:bottom w:val="none" w:sz="0" w:space="0" w:color="auto"/>
        <w:right w:val="none" w:sz="0" w:space="0" w:color="auto"/>
      </w:divBdr>
    </w:div>
    <w:div w:id="1208031918">
      <w:bodyDiv w:val="1"/>
      <w:marLeft w:val="0"/>
      <w:marRight w:val="0"/>
      <w:marTop w:val="0"/>
      <w:marBottom w:val="0"/>
      <w:divBdr>
        <w:top w:val="none" w:sz="0" w:space="0" w:color="auto"/>
        <w:left w:val="none" w:sz="0" w:space="0" w:color="auto"/>
        <w:bottom w:val="none" w:sz="0" w:space="0" w:color="auto"/>
        <w:right w:val="none" w:sz="0" w:space="0" w:color="auto"/>
      </w:divBdr>
    </w:div>
    <w:div w:id="1243298567">
      <w:bodyDiv w:val="1"/>
      <w:marLeft w:val="0"/>
      <w:marRight w:val="0"/>
      <w:marTop w:val="0"/>
      <w:marBottom w:val="0"/>
      <w:divBdr>
        <w:top w:val="none" w:sz="0" w:space="0" w:color="auto"/>
        <w:left w:val="none" w:sz="0" w:space="0" w:color="auto"/>
        <w:bottom w:val="none" w:sz="0" w:space="0" w:color="auto"/>
        <w:right w:val="none" w:sz="0" w:space="0" w:color="auto"/>
      </w:divBdr>
    </w:div>
    <w:div w:id="1266033219">
      <w:bodyDiv w:val="1"/>
      <w:marLeft w:val="0"/>
      <w:marRight w:val="0"/>
      <w:marTop w:val="0"/>
      <w:marBottom w:val="0"/>
      <w:divBdr>
        <w:top w:val="none" w:sz="0" w:space="0" w:color="auto"/>
        <w:left w:val="none" w:sz="0" w:space="0" w:color="auto"/>
        <w:bottom w:val="none" w:sz="0" w:space="0" w:color="auto"/>
        <w:right w:val="none" w:sz="0" w:space="0" w:color="auto"/>
      </w:divBdr>
      <w:divsChild>
        <w:div w:id="1402216188">
          <w:marLeft w:val="0"/>
          <w:marRight w:val="0"/>
          <w:marTop w:val="0"/>
          <w:marBottom w:val="0"/>
          <w:divBdr>
            <w:top w:val="none" w:sz="0" w:space="0" w:color="auto"/>
            <w:left w:val="none" w:sz="0" w:space="0" w:color="auto"/>
            <w:bottom w:val="none" w:sz="0" w:space="0" w:color="auto"/>
            <w:right w:val="none" w:sz="0" w:space="0" w:color="auto"/>
          </w:divBdr>
          <w:divsChild>
            <w:div w:id="30443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042391">
      <w:bodyDiv w:val="1"/>
      <w:marLeft w:val="0"/>
      <w:marRight w:val="0"/>
      <w:marTop w:val="0"/>
      <w:marBottom w:val="0"/>
      <w:divBdr>
        <w:top w:val="none" w:sz="0" w:space="0" w:color="auto"/>
        <w:left w:val="none" w:sz="0" w:space="0" w:color="auto"/>
        <w:bottom w:val="none" w:sz="0" w:space="0" w:color="auto"/>
        <w:right w:val="none" w:sz="0" w:space="0" w:color="auto"/>
      </w:divBdr>
    </w:div>
    <w:div w:id="1303342010">
      <w:bodyDiv w:val="1"/>
      <w:marLeft w:val="0"/>
      <w:marRight w:val="0"/>
      <w:marTop w:val="0"/>
      <w:marBottom w:val="0"/>
      <w:divBdr>
        <w:top w:val="none" w:sz="0" w:space="0" w:color="auto"/>
        <w:left w:val="none" w:sz="0" w:space="0" w:color="auto"/>
        <w:bottom w:val="none" w:sz="0" w:space="0" w:color="auto"/>
        <w:right w:val="none" w:sz="0" w:space="0" w:color="auto"/>
      </w:divBdr>
    </w:div>
    <w:div w:id="1374768582">
      <w:bodyDiv w:val="1"/>
      <w:marLeft w:val="0"/>
      <w:marRight w:val="0"/>
      <w:marTop w:val="0"/>
      <w:marBottom w:val="0"/>
      <w:divBdr>
        <w:top w:val="none" w:sz="0" w:space="0" w:color="auto"/>
        <w:left w:val="none" w:sz="0" w:space="0" w:color="auto"/>
        <w:bottom w:val="none" w:sz="0" w:space="0" w:color="auto"/>
        <w:right w:val="none" w:sz="0" w:space="0" w:color="auto"/>
      </w:divBdr>
    </w:div>
    <w:div w:id="1398940534">
      <w:bodyDiv w:val="1"/>
      <w:marLeft w:val="0"/>
      <w:marRight w:val="0"/>
      <w:marTop w:val="0"/>
      <w:marBottom w:val="0"/>
      <w:divBdr>
        <w:top w:val="none" w:sz="0" w:space="0" w:color="auto"/>
        <w:left w:val="none" w:sz="0" w:space="0" w:color="auto"/>
        <w:bottom w:val="none" w:sz="0" w:space="0" w:color="auto"/>
        <w:right w:val="none" w:sz="0" w:space="0" w:color="auto"/>
      </w:divBdr>
    </w:div>
    <w:div w:id="1440639536">
      <w:bodyDiv w:val="1"/>
      <w:marLeft w:val="0"/>
      <w:marRight w:val="0"/>
      <w:marTop w:val="0"/>
      <w:marBottom w:val="0"/>
      <w:divBdr>
        <w:top w:val="none" w:sz="0" w:space="0" w:color="auto"/>
        <w:left w:val="none" w:sz="0" w:space="0" w:color="auto"/>
        <w:bottom w:val="none" w:sz="0" w:space="0" w:color="auto"/>
        <w:right w:val="none" w:sz="0" w:space="0" w:color="auto"/>
      </w:divBdr>
    </w:div>
    <w:div w:id="1480078186">
      <w:bodyDiv w:val="1"/>
      <w:marLeft w:val="0"/>
      <w:marRight w:val="0"/>
      <w:marTop w:val="0"/>
      <w:marBottom w:val="0"/>
      <w:divBdr>
        <w:top w:val="none" w:sz="0" w:space="0" w:color="auto"/>
        <w:left w:val="none" w:sz="0" w:space="0" w:color="auto"/>
        <w:bottom w:val="none" w:sz="0" w:space="0" w:color="auto"/>
        <w:right w:val="none" w:sz="0" w:space="0" w:color="auto"/>
      </w:divBdr>
    </w:div>
    <w:div w:id="1490512198">
      <w:bodyDiv w:val="1"/>
      <w:marLeft w:val="0"/>
      <w:marRight w:val="0"/>
      <w:marTop w:val="0"/>
      <w:marBottom w:val="0"/>
      <w:divBdr>
        <w:top w:val="none" w:sz="0" w:space="0" w:color="auto"/>
        <w:left w:val="none" w:sz="0" w:space="0" w:color="auto"/>
        <w:bottom w:val="none" w:sz="0" w:space="0" w:color="auto"/>
        <w:right w:val="none" w:sz="0" w:space="0" w:color="auto"/>
      </w:divBdr>
    </w:div>
    <w:div w:id="1507482445">
      <w:bodyDiv w:val="1"/>
      <w:marLeft w:val="0"/>
      <w:marRight w:val="0"/>
      <w:marTop w:val="0"/>
      <w:marBottom w:val="0"/>
      <w:divBdr>
        <w:top w:val="none" w:sz="0" w:space="0" w:color="auto"/>
        <w:left w:val="none" w:sz="0" w:space="0" w:color="auto"/>
        <w:bottom w:val="none" w:sz="0" w:space="0" w:color="auto"/>
        <w:right w:val="none" w:sz="0" w:space="0" w:color="auto"/>
      </w:divBdr>
    </w:div>
    <w:div w:id="1562402784">
      <w:bodyDiv w:val="1"/>
      <w:marLeft w:val="0"/>
      <w:marRight w:val="0"/>
      <w:marTop w:val="0"/>
      <w:marBottom w:val="0"/>
      <w:divBdr>
        <w:top w:val="none" w:sz="0" w:space="0" w:color="auto"/>
        <w:left w:val="none" w:sz="0" w:space="0" w:color="auto"/>
        <w:bottom w:val="none" w:sz="0" w:space="0" w:color="auto"/>
        <w:right w:val="none" w:sz="0" w:space="0" w:color="auto"/>
      </w:divBdr>
    </w:div>
    <w:div w:id="1563373399">
      <w:bodyDiv w:val="1"/>
      <w:marLeft w:val="0"/>
      <w:marRight w:val="0"/>
      <w:marTop w:val="0"/>
      <w:marBottom w:val="0"/>
      <w:divBdr>
        <w:top w:val="none" w:sz="0" w:space="0" w:color="auto"/>
        <w:left w:val="none" w:sz="0" w:space="0" w:color="auto"/>
        <w:bottom w:val="none" w:sz="0" w:space="0" w:color="auto"/>
        <w:right w:val="none" w:sz="0" w:space="0" w:color="auto"/>
      </w:divBdr>
    </w:div>
    <w:div w:id="1574393629">
      <w:bodyDiv w:val="1"/>
      <w:marLeft w:val="0"/>
      <w:marRight w:val="0"/>
      <w:marTop w:val="0"/>
      <w:marBottom w:val="0"/>
      <w:divBdr>
        <w:top w:val="none" w:sz="0" w:space="0" w:color="auto"/>
        <w:left w:val="none" w:sz="0" w:space="0" w:color="auto"/>
        <w:bottom w:val="none" w:sz="0" w:space="0" w:color="auto"/>
        <w:right w:val="none" w:sz="0" w:space="0" w:color="auto"/>
      </w:divBdr>
    </w:div>
    <w:div w:id="1579366192">
      <w:bodyDiv w:val="1"/>
      <w:marLeft w:val="0"/>
      <w:marRight w:val="0"/>
      <w:marTop w:val="0"/>
      <w:marBottom w:val="0"/>
      <w:divBdr>
        <w:top w:val="none" w:sz="0" w:space="0" w:color="auto"/>
        <w:left w:val="none" w:sz="0" w:space="0" w:color="auto"/>
        <w:bottom w:val="none" w:sz="0" w:space="0" w:color="auto"/>
        <w:right w:val="none" w:sz="0" w:space="0" w:color="auto"/>
      </w:divBdr>
    </w:div>
    <w:div w:id="1585526439">
      <w:bodyDiv w:val="1"/>
      <w:marLeft w:val="0"/>
      <w:marRight w:val="0"/>
      <w:marTop w:val="0"/>
      <w:marBottom w:val="0"/>
      <w:divBdr>
        <w:top w:val="none" w:sz="0" w:space="0" w:color="auto"/>
        <w:left w:val="none" w:sz="0" w:space="0" w:color="auto"/>
        <w:bottom w:val="none" w:sz="0" w:space="0" w:color="auto"/>
        <w:right w:val="none" w:sz="0" w:space="0" w:color="auto"/>
      </w:divBdr>
    </w:div>
    <w:div w:id="1645576156">
      <w:bodyDiv w:val="1"/>
      <w:marLeft w:val="0"/>
      <w:marRight w:val="0"/>
      <w:marTop w:val="0"/>
      <w:marBottom w:val="0"/>
      <w:divBdr>
        <w:top w:val="none" w:sz="0" w:space="0" w:color="auto"/>
        <w:left w:val="none" w:sz="0" w:space="0" w:color="auto"/>
        <w:bottom w:val="none" w:sz="0" w:space="0" w:color="auto"/>
        <w:right w:val="none" w:sz="0" w:space="0" w:color="auto"/>
      </w:divBdr>
    </w:div>
    <w:div w:id="1792630835">
      <w:bodyDiv w:val="1"/>
      <w:marLeft w:val="0"/>
      <w:marRight w:val="0"/>
      <w:marTop w:val="0"/>
      <w:marBottom w:val="0"/>
      <w:divBdr>
        <w:top w:val="none" w:sz="0" w:space="0" w:color="auto"/>
        <w:left w:val="none" w:sz="0" w:space="0" w:color="auto"/>
        <w:bottom w:val="none" w:sz="0" w:space="0" w:color="auto"/>
        <w:right w:val="none" w:sz="0" w:space="0" w:color="auto"/>
      </w:divBdr>
    </w:div>
    <w:div w:id="1802192912">
      <w:bodyDiv w:val="1"/>
      <w:marLeft w:val="0"/>
      <w:marRight w:val="0"/>
      <w:marTop w:val="0"/>
      <w:marBottom w:val="0"/>
      <w:divBdr>
        <w:top w:val="none" w:sz="0" w:space="0" w:color="auto"/>
        <w:left w:val="none" w:sz="0" w:space="0" w:color="auto"/>
        <w:bottom w:val="none" w:sz="0" w:space="0" w:color="auto"/>
        <w:right w:val="none" w:sz="0" w:space="0" w:color="auto"/>
      </w:divBdr>
    </w:div>
    <w:div w:id="1810703420">
      <w:bodyDiv w:val="1"/>
      <w:marLeft w:val="0"/>
      <w:marRight w:val="0"/>
      <w:marTop w:val="0"/>
      <w:marBottom w:val="0"/>
      <w:divBdr>
        <w:top w:val="none" w:sz="0" w:space="0" w:color="auto"/>
        <w:left w:val="none" w:sz="0" w:space="0" w:color="auto"/>
        <w:bottom w:val="none" w:sz="0" w:space="0" w:color="auto"/>
        <w:right w:val="none" w:sz="0" w:space="0" w:color="auto"/>
      </w:divBdr>
    </w:div>
    <w:div w:id="1822885191">
      <w:bodyDiv w:val="1"/>
      <w:marLeft w:val="0"/>
      <w:marRight w:val="0"/>
      <w:marTop w:val="0"/>
      <w:marBottom w:val="0"/>
      <w:divBdr>
        <w:top w:val="none" w:sz="0" w:space="0" w:color="auto"/>
        <w:left w:val="none" w:sz="0" w:space="0" w:color="auto"/>
        <w:bottom w:val="none" w:sz="0" w:space="0" w:color="auto"/>
        <w:right w:val="none" w:sz="0" w:space="0" w:color="auto"/>
      </w:divBdr>
    </w:div>
    <w:div w:id="1828210036">
      <w:bodyDiv w:val="1"/>
      <w:marLeft w:val="0"/>
      <w:marRight w:val="0"/>
      <w:marTop w:val="0"/>
      <w:marBottom w:val="0"/>
      <w:divBdr>
        <w:top w:val="none" w:sz="0" w:space="0" w:color="auto"/>
        <w:left w:val="none" w:sz="0" w:space="0" w:color="auto"/>
        <w:bottom w:val="none" w:sz="0" w:space="0" w:color="auto"/>
        <w:right w:val="none" w:sz="0" w:space="0" w:color="auto"/>
      </w:divBdr>
    </w:div>
    <w:div w:id="1892185026">
      <w:bodyDiv w:val="1"/>
      <w:marLeft w:val="0"/>
      <w:marRight w:val="0"/>
      <w:marTop w:val="0"/>
      <w:marBottom w:val="0"/>
      <w:divBdr>
        <w:top w:val="none" w:sz="0" w:space="0" w:color="auto"/>
        <w:left w:val="none" w:sz="0" w:space="0" w:color="auto"/>
        <w:bottom w:val="none" w:sz="0" w:space="0" w:color="auto"/>
        <w:right w:val="none" w:sz="0" w:space="0" w:color="auto"/>
      </w:divBdr>
    </w:div>
    <w:div w:id="1898275028">
      <w:bodyDiv w:val="1"/>
      <w:marLeft w:val="0"/>
      <w:marRight w:val="0"/>
      <w:marTop w:val="0"/>
      <w:marBottom w:val="0"/>
      <w:divBdr>
        <w:top w:val="none" w:sz="0" w:space="0" w:color="auto"/>
        <w:left w:val="none" w:sz="0" w:space="0" w:color="auto"/>
        <w:bottom w:val="none" w:sz="0" w:space="0" w:color="auto"/>
        <w:right w:val="none" w:sz="0" w:space="0" w:color="auto"/>
      </w:divBdr>
    </w:div>
    <w:div w:id="1930236612">
      <w:bodyDiv w:val="1"/>
      <w:marLeft w:val="0"/>
      <w:marRight w:val="0"/>
      <w:marTop w:val="0"/>
      <w:marBottom w:val="0"/>
      <w:divBdr>
        <w:top w:val="none" w:sz="0" w:space="0" w:color="auto"/>
        <w:left w:val="none" w:sz="0" w:space="0" w:color="auto"/>
        <w:bottom w:val="none" w:sz="0" w:space="0" w:color="auto"/>
        <w:right w:val="none" w:sz="0" w:space="0" w:color="auto"/>
      </w:divBdr>
    </w:div>
    <w:div w:id="1944993224">
      <w:bodyDiv w:val="1"/>
      <w:marLeft w:val="0"/>
      <w:marRight w:val="0"/>
      <w:marTop w:val="0"/>
      <w:marBottom w:val="0"/>
      <w:divBdr>
        <w:top w:val="none" w:sz="0" w:space="0" w:color="auto"/>
        <w:left w:val="none" w:sz="0" w:space="0" w:color="auto"/>
        <w:bottom w:val="none" w:sz="0" w:space="0" w:color="auto"/>
        <w:right w:val="none" w:sz="0" w:space="0" w:color="auto"/>
      </w:divBdr>
    </w:div>
    <w:div w:id="1952666988">
      <w:bodyDiv w:val="1"/>
      <w:marLeft w:val="0"/>
      <w:marRight w:val="0"/>
      <w:marTop w:val="0"/>
      <w:marBottom w:val="0"/>
      <w:divBdr>
        <w:top w:val="none" w:sz="0" w:space="0" w:color="auto"/>
        <w:left w:val="none" w:sz="0" w:space="0" w:color="auto"/>
        <w:bottom w:val="none" w:sz="0" w:space="0" w:color="auto"/>
        <w:right w:val="none" w:sz="0" w:space="0" w:color="auto"/>
      </w:divBdr>
    </w:div>
    <w:div w:id="2003850615">
      <w:bodyDiv w:val="1"/>
      <w:marLeft w:val="0"/>
      <w:marRight w:val="0"/>
      <w:marTop w:val="0"/>
      <w:marBottom w:val="0"/>
      <w:divBdr>
        <w:top w:val="none" w:sz="0" w:space="0" w:color="auto"/>
        <w:left w:val="none" w:sz="0" w:space="0" w:color="auto"/>
        <w:bottom w:val="none" w:sz="0" w:space="0" w:color="auto"/>
        <w:right w:val="none" w:sz="0" w:space="0" w:color="auto"/>
      </w:divBdr>
    </w:div>
    <w:div w:id="2024893402">
      <w:bodyDiv w:val="1"/>
      <w:marLeft w:val="0"/>
      <w:marRight w:val="0"/>
      <w:marTop w:val="0"/>
      <w:marBottom w:val="0"/>
      <w:divBdr>
        <w:top w:val="none" w:sz="0" w:space="0" w:color="auto"/>
        <w:left w:val="none" w:sz="0" w:space="0" w:color="auto"/>
        <w:bottom w:val="none" w:sz="0" w:space="0" w:color="auto"/>
        <w:right w:val="none" w:sz="0" w:space="0" w:color="auto"/>
      </w:divBdr>
    </w:div>
    <w:div w:id="2031250836">
      <w:bodyDiv w:val="1"/>
      <w:marLeft w:val="0"/>
      <w:marRight w:val="0"/>
      <w:marTop w:val="0"/>
      <w:marBottom w:val="0"/>
      <w:divBdr>
        <w:top w:val="none" w:sz="0" w:space="0" w:color="auto"/>
        <w:left w:val="none" w:sz="0" w:space="0" w:color="auto"/>
        <w:bottom w:val="none" w:sz="0" w:space="0" w:color="auto"/>
        <w:right w:val="none" w:sz="0" w:space="0" w:color="auto"/>
      </w:divBdr>
    </w:div>
    <w:div w:id="2050951638">
      <w:bodyDiv w:val="1"/>
      <w:marLeft w:val="0"/>
      <w:marRight w:val="0"/>
      <w:marTop w:val="0"/>
      <w:marBottom w:val="0"/>
      <w:divBdr>
        <w:top w:val="none" w:sz="0" w:space="0" w:color="auto"/>
        <w:left w:val="none" w:sz="0" w:space="0" w:color="auto"/>
        <w:bottom w:val="none" w:sz="0" w:space="0" w:color="auto"/>
        <w:right w:val="none" w:sz="0" w:space="0" w:color="auto"/>
      </w:divBdr>
    </w:div>
    <w:div w:id="2062055891">
      <w:bodyDiv w:val="1"/>
      <w:marLeft w:val="0"/>
      <w:marRight w:val="0"/>
      <w:marTop w:val="0"/>
      <w:marBottom w:val="0"/>
      <w:divBdr>
        <w:top w:val="none" w:sz="0" w:space="0" w:color="auto"/>
        <w:left w:val="none" w:sz="0" w:space="0" w:color="auto"/>
        <w:bottom w:val="none" w:sz="0" w:space="0" w:color="auto"/>
        <w:right w:val="none" w:sz="0" w:space="0" w:color="auto"/>
      </w:divBdr>
    </w:div>
    <w:div w:id="2076661321">
      <w:bodyDiv w:val="1"/>
      <w:marLeft w:val="0"/>
      <w:marRight w:val="0"/>
      <w:marTop w:val="0"/>
      <w:marBottom w:val="0"/>
      <w:divBdr>
        <w:top w:val="none" w:sz="0" w:space="0" w:color="auto"/>
        <w:left w:val="none" w:sz="0" w:space="0" w:color="auto"/>
        <w:bottom w:val="none" w:sz="0" w:space="0" w:color="auto"/>
        <w:right w:val="none" w:sz="0" w:space="0" w:color="auto"/>
      </w:divBdr>
    </w:div>
    <w:div w:id="212029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hyperlink" Target="https://georgia.charita.cz/" TargetMode="Externa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www.facebook.com/CCRGeorgia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298423CAB1717C44B9DF6B3F60302108" ma:contentTypeVersion="30" ma:contentTypeDescription="Vytvoří nový dokument" ma:contentTypeScope="" ma:versionID="1d8c755b1dc95bc6884530465585f2bc">
  <xsd:schema xmlns:xsd="http://www.w3.org/2001/XMLSchema" xmlns:xs="http://www.w3.org/2001/XMLSchema" xmlns:p="http://schemas.microsoft.com/office/2006/metadata/properties" xmlns:ns2="97cbbd3d-0505-4b86-965d-2ba374692f96" xmlns:ns3="f18a2725-e658-461d-a517-ed5d2c49c208" targetNamespace="http://schemas.microsoft.com/office/2006/metadata/properties" ma:root="true" ma:fieldsID="cb92b698d239e894a9afbc25e7981084" ns2:_="" ns3:_="">
    <xsd:import namespace="97cbbd3d-0505-4b86-965d-2ba374692f96"/>
    <xsd:import namespace="f18a2725-e658-461d-a517-ed5d2c49c20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CR" minOccurs="0"/>
                <xsd:element ref="ns2:SharedWithUsers" minOccurs="0"/>
                <xsd:element ref="ns2:SharedWithDetails" minOccurs="0"/>
                <xsd:element ref="ns3:Donor" minOccurs="0"/>
                <xsd:element ref="ns3:Project_Title" minOccurs="0"/>
                <xsd:element ref="ns2:TaxCatchAll" minOccurs="0"/>
                <xsd:element ref="ns3:lcf76f155ced4ddcb4097134ff3c332f" minOccurs="0"/>
                <xsd:element ref="ns3:MediaServiceObjectDetectorVersions" minOccurs="0"/>
                <xsd:element ref="ns3:MediaServiceSearchProperties" minOccurs="0"/>
                <xsd:element ref="ns3:ImplementationPeriod" minOccurs="0"/>
                <xsd:element ref="ns3:Perio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dílené s podrobnostmi" ma:internalName="SharedWithDetails" ma:readOnly="true">
      <xsd:simpleType>
        <xsd:restriction base="dms:Note">
          <xsd:maxLength value="255"/>
        </xsd:restrictio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18a2725-e658-461d-a517-ed5d2c49c2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Donor" ma:index="24" nillable="true" ma:displayName="Donor" ma:format="Dropdown" ma:internalName="Donor">
      <xsd:simpleType>
        <xsd:restriction base="dms:Text">
          <xsd:maxLength value="255"/>
        </xsd:restriction>
      </xsd:simpleType>
    </xsd:element>
    <xsd:element name="Project_Title" ma:index="25" nillable="true" ma:displayName="Project_Title" ma:internalName="Project_Title">
      <xsd:simpleType>
        <xsd:restriction base="dms:Text">
          <xsd:maxLength value="255"/>
        </xsd:restriction>
      </xsd:simpleType>
    </xsd:element>
    <xsd:element name="lcf76f155ced4ddcb4097134ff3c332f" ma:index="28"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ImplementationPeriod" ma:index="31" nillable="true" ma:displayName="Implementation Period" ma:format="DateTime" ma:internalName="ImplementationPeriod">
      <xsd:simpleType>
        <xsd:restriction base="dms:DateTime"/>
      </xsd:simpleType>
    </xsd:element>
    <xsd:element name="Period" ma:index="32" nillable="true" ma:displayName="Period" ma:format="Dropdown" ma:internalName="Perio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7cbbd3d-0505-4b86-965d-2ba374692f96">GEOR-129437132-248224</_dlc_DocId>
    <_dlc_DocIdUrl xmlns="97cbbd3d-0505-4b86-965d-2ba374692f96">
      <Url>https://charitacr.sharepoint.com/sites/Group-Gr/_layouts/15/DocIdRedir.aspx?ID=GEOR-129437132-248224</Url>
      <Description>GEOR-129437132-248224</Description>
    </_dlc_DocIdUrl>
    <TaxCatchAll xmlns="97cbbd3d-0505-4b86-965d-2ba374692f96" xsi:nil="true"/>
    <lcf76f155ced4ddcb4097134ff3c332f xmlns="f18a2725-e658-461d-a517-ed5d2c49c208">
      <Terms xmlns="http://schemas.microsoft.com/office/infopath/2007/PartnerControls"/>
    </lcf76f155ced4ddcb4097134ff3c332f>
    <Project_Title xmlns="f18a2725-e658-461d-a517-ed5d2c49c208" xsi:nil="true"/>
    <Period xmlns="f18a2725-e658-461d-a517-ed5d2c49c208" xsi:nil="true"/>
    <Donor xmlns="f18a2725-e658-461d-a517-ed5d2c49c208" xsi:nil="true"/>
    <ImplementationPeriod xmlns="f18a2725-e658-461d-a517-ed5d2c49c20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99695-E47B-4779-9658-1FE0E0054910}">
  <ds:schemaRefs>
    <ds:schemaRef ds:uri="http://schemas.microsoft.com/sharepoint/events"/>
  </ds:schemaRefs>
</ds:datastoreItem>
</file>

<file path=customXml/itemProps2.xml><?xml version="1.0" encoding="utf-8"?>
<ds:datastoreItem xmlns:ds="http://schemas.openxmlformats.org/officeDocument/2006/customXml" ds:itemID="{F8F0FBCC-FF90-4366-9366-13120346D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bbd3d-0505-4b86-965d-2ba374692f96"/>
    <ds:schemaRef ds:uri="f18a2725-e658-461d-a517-ed5d2c49c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270338-28CC-40ED-BA00-12B8FC42889F}">
  <ds:schemaRefs>
    <ds:schemaRef ds:uri="http://schemas.microsoft.com/office/2006/metadata/properties"/>
    <ds:schemaRef ds:uri="http://schemas.microsoft.com/office/infopath/2007/PartnerControls"/>
    <ds:schemaRef ds:uri="97cbbd3d-0505-4b86-965d-2ba374692f96"/>
    <ds:schemaRef ds:uri="f18a2725-e658-461d-a517-ed5d2c49c208"/>
  </ds:schemaRefs>
</ds:datastoreItem>
</file>

<file path=customXml/itemProps4.xml><?xml version="1.0" encoding="utf-8"?>
<ds:datastoreItem xmlns:ds="http://schemas.openxmlformats.org/officeDocument/2006/customXml" ds:itemID="{4982B0E9-20C1-4B0A-9EC0-21C2615B5B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Baindurashvili</cp:lastModifiedBy>
  <cp:revision>19</cp:revision>
  <cp:lastPrinted>2022-04-07T11:03:00Z</cp:lastPrinted>
  <dcterms:created xsi:type="dcterms:W3CDTF">2026-07-03T14:09:00Z</dcterms:created>
  <dcterms:modified xsi:type="dcterms:W3CDTF">2026-07-07T07:18:00Z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0x010100298423CAB1717C44B9DF6B3F60302108</vt:lpwstr>
  </property>
  <property fmtid="{D5CDD505-2E9C-101B-9397-08002B2CF9AE}" pid="3" name="_dlc_DocIdItemGuid">
    <vt:lpwstr>6aa0472b-8865-4654-96fc-13c9248c8ea8</vt:lpwstr>
  </property>
  <property fmtid="{D5CDD505-2E9C-101B-9397-08002B2CF9AE}" pid="4" name="MediaServiceImageTags">
    <vt:lpwstr/>
  </property>
</Properties>
</file>